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2CE" w:rsidRPr="006662CE" w:rsidRDefault="006662CE" w:rsidP="006662CE">
      <w:pPr>
        <w:spacing w:after="0" w:line="408" w:lineRule="auto"/>
        <w:ind w:left="120"/>
        <w:jc w:val="center"/>
        <w:rPr>
          <w:lang w:val="ru-RU"/>
        </w:rPr>
      </w:pPr>
      <w:bookmarkStart w:id="0" w:name="block-6616822"/>
      <w:r w:rsidRPr="006662CE">
        <w:rPr>
          <w:rFonts w:ascii="Times New Roman" w:hAnsi="Times New Roman"/>
          <w:b/>
          <w:color w:val="000000"/>
          <w:sz w:val="28"/>
          <w:lang w:val="ru-RU"/>
        </w:rPr>
        <w:t>МИНИСТЕРСТВО ПРОСВЕЩЕНИЯ РОССИЙСКОЙ ФЕДЕРАЦИИ</w:t>
      </w:r>
    </w:p>
    <w:p w:rsidR="006662CE" w:rsidRPr="006662CE" w:rsidRDefault="006662CE" w:rsidP="006662CE">
      <w:pPr>
        <w:spacing w:after="0" w:line="408" w:lineRule="auto"/>
        <w:ind w:left="120"/>
        <w:jc w:val="center"/>
        <w:rPr>
          <w:lang w:val="ru-RU"/>
        </w:rPr>
      </w:pPr>
      <w:r w:rsidRPr="006662CE">
        <w:rPr>
          <w:rFonts w:ascii="Times New Roman" w:hAnsi="Times New Roman"/>
          <w:b/>
          <w:color w:val="000000"/>
          <w:sz w:val="28"/>
          <w:lang w:val="ru-RU"/>
        </w:rPr>
        <w:t>‌‌‌ Министерство образования Оренбургской области</w:t>
      </w:r>
      <w:bookmarkStart w:id="1" w:name="37ac6180-0491-4e51-bcdc-02f177e3ca02"/>
      <w:bookmarkEnd w:id="1"/>
    </w:p>
    <w:p w:rsidR="006662CE" w:rsidRPr="006662CE" w:rsidRDefault="006662CE" w:rsidP="006662CE">
      <w:pPr>
        <w:spacing w:after="0" w:line="408" w:lineRule="auto"/>
        <w:ind w:left="120"/>
        <w:jc w:val="center"/>
        <w:rPr>
          <w:lang w:val="ru-RU"/>
        </w:rPr>
      </w:pPr>
      <w:r w:rsidRPr="006662CE">
        <w:rPr>
          <w:rFonts w:ascii="Times New Roman" w:hAnsi="Times New Roman"/>
          <w:b/>
          <w:color w:val="000000"/>
          <w:sz w:val="28"/>
          <w:lang w:val="ru-RU"/>
        </w:rPr>
        <w:t>Муниципальное образование г. Орск</w:t>
      </w:r>
      <w:bookmarkStart w:id="2" w:name="8ada58fd-6609-4cda-9277-f572cdc08664"/>
      <w:bookmarkEnd w:id="2"/>
    </w:p>
    <w:p w:rsidR="006662CE" w:rsidRDefault="006662CE" w:rsidP="006662CE">
      <w:pPr>
        <w:spacing w:after="0" w:line="408" w:lineRule="auto"/>
        <w:ind w:left="120"/>
        <w:jc w:val="center"/>
      </w:pPr>
      <w:r w:rsidRPr="006662CE">
        <w:rPr>
          <w:rFonts w:ascii="Times New Roman" w:hAnsi="Times New Roman"/>
          <w:b/>
          <w:color w:val="000000"/>
          <w:sz w:val="28"/>
          <w:lang w:val="ru-RU"/>
        </w:rPr>
        <w:t xml:space="preserve">МОАУ "СОШ № 8 г.Орска им. </w:t>
      </w:r>
      <w:r>
        <w:rPr>
          <w:rFonts w:ascii="Times New Roman" w:hAnsi="Times New Roman"/>
          <w:b/>
          <w:color w:val="000000"/>
          <w:sz w:val="28"/>
        </w:rPr>
        <w:t>А.К. Коровкина"</w:t>
      </w:r>
    </w:p>
    <w:p w:rsidR="006662CE" w:rsidRDefault="006662CE" w:rsidP="006662CE">
      <w:pPr>
        <w:spacing w:after="0"/>
        <w:ind w:left="120"/>
      </w:pPr>
    </w:p>
    <w:p w:rsidR="006662CE" w:rsidRDefault="006662CE" w:rsidP="006662CE">
      <w:pPr>
        <w:spacing w:after="0"/>
        <w:ind w:left="120"/>
      </w:pPr>
    </w:p>
    <w:p w:rsidR="006662CE" w:rsidRDefault="006662CE" w:rsidP="006662CE">
      <w:pPr>
        <w:spacing w:after="0"/>
        <w:ind w:left="120"/>
      </w:pPr>
    </w:p>
    <w:p w:rsidR="006662CE" w:rsidRDefault="006662CE" w:rsidP="006662CE">
      <w:pPr>
        <w:spacing w:after="0"/>
        <w:ind w:left="120"/>
      </w:pPr>
    </w:p>
    <w:tbl>
      <w:tblPr>
        <w:tblW w:w="0" w:type="auto"/>
        <w:tblLook w:val="04A0"/>
      </w:tblPr>
      <w:tblGrid>
        <w:gridCol w:w="3114"/>
        <w:gridCol w:w="3115"/>
        <w:gridCol w:w="3115"/>
      </w:tblGrid>
      <w:tr w:rsidR="006662CE" w:rsidTr="00670CBA">
        <w:tc>
          <w:tcPr>
            <w:tcW w:w="3114" w:type="dxa"/>
          </w:tcPr>
          <w:p w:rsidR="006662CE" w:rsidRPr="006662CE" w:rsidRDefault="006662CE" w:rsidP="00670CBA">
            <w:pPr>
              <w:autoSpaceDE w:val="0"/>
              <w:autoSpaceDN w:val="0"/>
              <w:spacing w:after="0" w:line="240" w:lineRule="auto"/>
              <w:jc w:val="both"/>
              <w:rPr>
                <w:rFonts w:ascii="Times New Roman" w:eastAsia="Times New Roman" w:hAnsi="Times New Roman"/>
                <w:color w:val="000000"/>
                <w:sz w:val="28"/>
                <w:szCs w:val="28"/>
                <w:lang w:val="ru-RU"/>
              </w:rPr>
            </w:pPr>
            <w:r w:rsidRPr="006662CE">
              <w:rPr>
                <w:rFonts w:ascii="Times New Roman" w:eastAsia="Times New Roman" w:hAnsi="Times New Roman"/>
                <w:color w:val="000000"/>
                <w:sz w:val="28"/>
                <w:szCs w:val="28"/>
                <w:lang w:val="ru-RU"/>
              </w:rPr>
              <w:t>РАССМОТРЕНО</w:t>
            </w:r>
          </w:p>
          <w:p w:rsidR="006662CE" w:rsidRPr="006662CE" w:rsidRDefault="006662CE" w:rsidP="00670CBA">
            <w:pPr>
              <w:autoSpaceDE w:val="0"/>
              <w:autoSpaceDN w:val="0"/>
              <w:spacing w:after="0" w:line="240" w:lineRule="auto"/>
              <w:jc w:val="both"/>
              <w:rPr>
                <w:rFonts w:ascii="Times New Roman" w:eastAsia="Times New Roman" w:hAnsi="Times New Roman"/>
                <w:color w:val="000000"/>
                <w:sz w:val="20"/>
                <w:szCs w:val="20"/>
                <w:lang w:val="ru-RU"/>
              </w:rPr>
            </w:pPr>
            <w:r w:rsidRPr="006662CE">
              <w:rPr>
                <w:rFonts w:ascii="Times New Roman" w:eastAsia="Times New Roman" w:hAnsi="Times New Roman"/>
                <w:color w:val="000000"/>
                <w:sz w:val="20"/>
                <w:szCs w:val="20"/>
                <w:lang w:val="ru-RU"/>
              </w:rPr>
              <w:t>На заседании методического совета</w:t>
            </w:r>
          </w:p>
          <w:p w:rsidR="006662CE" w:rsidRPr="006662CE" w:rsidRDefault="006662CE" w:rsidP="00670CBA">
            <w:pPr>
              <w:autoSpaceDE w:val="0"/>
              <w:autoSpaceDN w:val="0"/>
              <w:spacing w:after="120"/>
              <w:rPr>
                <w:rFonts w:ascii="Times New Roman" w:eastAsia="Times New Roman" w:hAnsi="Times New Roman"/>
                <w:color w:val="000000"/>
                <w:szCs w:val="28"/>
                <w:lang w:val="ru-RU"/>
              </w:rPr>
            </w:pPr>
            <w:r w:rsidRPr="006662CE">
              <w:rPr>
                <w:rFonts w:ascii="Times New Roman" w:eastAsia="Times New Roman" w:hAnsi="Times New Roman"/>
                <w:color w:val="000000"/>
                <w:szCs w:val="28"/>
                <w:lang w:val="ru-RU"/>
              </w:rPr>
              <w:t>Руководитель МО</w:t>
            </w:r>
          </w:p>
          <w:p w:rsidR="006662CE" w:rsidRPr="006662CE" w:rsidRDefault="006662CE" w:rsidP="00670CBA">
            <w:pPr>
              <w:autoSpaceDE w:val="0"/>
              <w:autoSpaceDN w:val="0"/>
              <w:spacing w:after="120" w:line="240" w:lineRule="auto"/>
              <w:rPr>
                <w:rFonts w:ascii="Times New Roman" w:eastAsia="Times New Roman" w:hAnsi="Times New Roman"/>
                <w:color w:val="000000"/>
                <w:sz w:val="24"/>
                <w:szCs w:val="24"/>
                <w:lang w:val="ru-RU"/>
              </w:rPr>
            </w:pPr>
            <w:r w:rsidRPr="006662CE">
              <w:rPr>
                <w:rFonts w:ascii="Times New Roman" w:eastAsia="Times New Roman" w:hAnsi="Times New Roman"/>
                <w:color w:val="000000"/>
                <w:sz w:val="24"/>
                <w:szCs w:val="24"/>
                <w:lang w:val="ru-RU"/>
              </w:rPr>
              <w:t xml:space="preserve">________________________ </w:t>
            </w:r>
          </w:p>
          <w:p w:rsidR="006662CE" w:rsidRPr="006662CE" w:rsidRDefault="006662CE" w:rsidP="00670CB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Погорелова Л.В.</w:t>
            </w:r>
          </w:p>
          <w:p w:rsidR="006662CE" w:rsidRPr="006662CE" w:rsidRDefault="006662CE" w:rsidP="00670CBA">
            <w:pPr>
              <w:autoSpaceDE w:val="0"/>
              <w:autoSpaceDN w:val="0"/>
              <w:spacing w:after="0" w:line="240" w:lineRule="auto"/>
              <w:rPr>
                <w:rFonts w:ascii="Times New Roman" w:eastAsia="Times New Roman" w:hAnsi="Times New Roman"/>
                <w:color w:val="000000"/>
                <w:sz w:val="24"/>
                <w:szCs w:val="24"/>
                <w:lang w:val="ru-RU"/>
              </w:rPr>
            </w:pPr>
            <w:r w:rsidRPr="006662CE">
              <w:rPr>
                <w:rFonts w:ascii="Times New Roman" w:eastAsia="Times New Roman" w:hAnsi="Times New Roman"/>
                <w:color w:val="000000"/>
                <w:sz w:val="24"/>
                <w:szCs w:val="24"/>
                <w:lang w:val="ru-RU"/>
              </w:rPr>
              <w:t>Протокол № __________</w:t>
            </w:r>
          </w:p>
          <w:p w:rsidR="006662CE" w:rsidRPr="006662CE" w:rsidRDefault="006662CE" w:rsidP="00670CBA">
            <w:pPr>
              <w:autoSpaceDE w:val="0"/>
              <w:autoSpaceDN w:val="0"/>
              <w:spacing w:after="0" w:line="240" w:lineRule="auto"/>
              <w:rPr>
                <w:rFonts w:ascii="Times New Roman" w:eastAsia="Times New Roman" w:hAnsi="Times New Roman"/>
                <w:color w:val="000000"/>
                <w:sz w:val="24"/>
                <w:szCs w:val="24"/>
                <w:lang w:val="ru-RU"/>
              </w:rPr>
            </w:pPr>
            <w:r w:rsidRPr="006662CE">
              <w:rPr>
                <w:rFonts w:ascii="Times New Roman" w:eastAsia="Times New Roman" w:hAnsi="Times New Roman"/>
                <w:color w:val="000000"/>
                <w:sz w:val="24"/>
                <w:szCs w:val="24"/>
                <w:lang w:val="ru-RU"/>
              </w:rPr>
              <w:t xml:space="preserve"> от «     »_______               г.</w:t>
            </w:r>
          </w:p>
          <w:p w:rsidR="006662CE" w:rsidRPr="006662CE" w:rsidRDefault="006662CE" w:rsidP="00670C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662CE" w:rsidRPr="006662CE" w:rsidRDefault="006662CE" w:rsidP="00670CBA">
            <w:pPr>
              <w:autoSpaceDE w:val="0"/>
              <w:autoSpaceDN w:val="0"/>
              <w:spacing w:after="0" w:line="240" w:lineRule="auto"/>
              <w:rPr>
                <w:rFonts w:ascii="Times New Roman" w:eastAsia="Times New Roman" w:hAnsi="Times New Roman"/>
                <w:color w:val="000000"/>
                <w:sz w:val="28"/>
                <w:szCs w:val="28"/>
                <w:lang w:val="ru-RU"/>
              </w:rPr>
            </w:pPr>
            <w:r w:rsidRPr="006662CE">
              <w:rPr>
                <w:rFonts w:ascii="Times New Roman" w:eastAsia="Times New Roman" w:hAnsi="Times New Roman"/>
                <w:color w:val="000000"/>
                <w:sz w:val="28"/>
                <w:szCs w:val="28"/>
                <w:lang w:val="ru-RU"/>
              </w:rPr>
              <w:t>СОГЛАСОВАНО</w:t>
            </w:r>
          </w:p>
          <w:p w:rsidR="006662CE" w:rsidRPr="006662CE" w:rsidRDefault="006662CE" w:rsidP="00670CBA">
            <w:pPr>
              <w:autoSpaceDE w:val="0"/>
              <w:autoSpaceDN w:val="0"/>
              <w:spacing w:after="0" w:line="240" w:lineRule="auto"/>
              <w:rPr>
                <w:rFonts w:ascii="Times New Roman" w:eastAsia="Times New Roman" w:hAnsi="Times New Roman"/>
                <w:color w:val="000000"/>
                <w:lang w:val="ru-RU"/>
              </w:rPr>
            </w:pPr>
            <w:r w:rsidRPr="006662CE">
              <w:rPr>
                <w:rFonts w:ascii="Times New Roman" w:eastAsia="Times New Roman" w:hAnsi="Times New Roman"/>
                <w:color w:val="000000"/>
                <w:lang w:val="ru-RU"/>
              </w:rPr>
              <w:t>зам. директора по УВР</w:t>
            </w:r>
          </w:p>
          <w:p w:rsidR="006662CE" w:rsidRPr="006662CE" w:rsidRDefault="006662CE" w:rsidP="00670CBA">
            <w:pPr>
              <w:autoSpaceDE w:val="0"/>
              <w:autoSpaceDN w:val="0"/>
              <w:spacing w:after="120" w:line="240" w:lineRule="auto"/>
              <w:rPr>
                <w:rFonts w:ascii="Times New Roman" w:eastAsia="Times New Roman" w:hAnsi="Times New Roman"/>
                <w:color w:val="000000"/>
                <w:sz w:val="24"/>
                <w:szCs w:val="24"/>
                <w:lang w:val="ru-RU"/>
              </w:rPr>
            </w:pPr>
          </w:p>
          <w:p w:rsidR="006662CE" w:rsidRPr="006662CE" w:rsidRDefault="006662CE" w:rsidP="00670CBA">
            <w:pPr>
              <w:autoSpaceDE w:val="0"/>
              <w:autoSpaceDN w:val="0"/>
              <w:spacing w:after="120" w:line="240" w:lineRule="auto"/>
              <w:rPr>
                <w:rFonts w:ascii="Times New Roman" w:eastAsia="Times New Roman" w:hAnsi="Times New Roman"/>
                <w:color w:val="000000"/>
                <w:sz w:val="24"/>
                <w:szCs w:val="24"/>
                <w:lang w:val="ru-RU"/>
              </w:rPr>
            </w:pPr>
            <w:r w:rsidRPr="006662CE">
              <w:rPr>
                <w:rFonts w:ascii="Times New Roman" w:eastAsia="Times New Roman" w:hAnsi="Times New Roman"/>
                <w:color w:val="000000"/>
                <w:sz w:val="24"/>
                <w:szCs w:val="24"/>
                <w:lang w:val="ru-RU"/>
              </w:rPr>
              <w:t xml:space="preserve">________________________ </w:t>
            </w:r>
          </w:p>
          <w:p w:rsidR="006662CE" w:rsidRPr="006662CE" w:rsidRDefault="006662CE" w:rsidP="00670CBA">
            <w:pPr>
              <w:autoSpaceDE w:val="0"/>
              <w:autoSpaceDN w:val="0"/>
              <w:spacing w:after="0" w:line="240" w:lineRule="auto"/>
              <w:jc w:val="right"/>
              <w:rPr>
                <w:rFonts w:ascii="Times New Roman" w:eastAsia="Times New Roman" w:hAnsi="Times New Roman"/>
                <w:color w:val="000000"/>
                <w:sz w:val="24"/>
                <w:szCs w:val="24"/>
                <w:lang w:val="ru-RU"/>
              </w:rPr>
            </w:pPr>
            <w:r w:rsidRPr="006662CE">
              <w:rPr>
                <w:rFonts w:ascii="Times New Roman" w:eastAsia="Times New Roman" w:hAnsi="Times New Roman"/>
                <w:color w:val="000000"/>
                <w:sz w:val="24"/>
                <w:szCs w:val="24"/>
                <w:lang w:val="ru-RU"/>
              </w:rPr>
              <w:t>Сорокина А.С.</w:t>
            </w:r>
          </w:p>
          <w:p w:rsidR="006662CE" w:rsidRPr="006662CE" w:rsidRDefault="006662CE" w:rsidP="00670CBA">
            <w:pPr>
              <w:autoSpaceDE w:val="0"/>
              <w:autoSpaceDN w:val="0"/>
              <w:spacing w:after="0" w:line="240" w:lineRule="auto"/>
              <w:rPr>
                <w:rFonts w:ascii="Times New Roman" w:eastAsia="Times New Roman" w:hAnsi="Times New Roman"/>
                <w:color w:val="000000"/>
                <w:sz w:val="24"/>
                <w:szCs w:val="24"/>
                <w:lang w:val="ru-RU"/>
              </w:rPr>
            </w:pPr>
            <w:r w:rsidRPr="006662CE">
              <w:rPr>
                <w:rFonts w:ascii="Times New Roman" w:eastAsia="Times New Roman" w:hAnsi="Times New Roman"/>
                <w:color w:val="000000"/>
                <w:sz w:val="24"/>
                <w:szCs w:val="24"/>
                <w:lang w:val="ru-RU"/>
              </w:rPr>
              <w:t xml:space="preserve">Протокол № ___________  </w:t>
            </w:r>
          </w:p>
          <w:p w:rsidR="006662CE" w:rsidRPr="006662CE" w:rsidRDefault="006662CE" w:rsidP="00670CBA">
            <w:pPr>
              <w:autoSpaceDE w:val="0"/>
              <w:autoSpaceDN w:val="0"/>
              <w:spacing w:after="0" w:line="240" w:lineRule="auto"/>
              <w:rPr>
                <w:rFonts w:ascii="Times New Roman" w:eastAsia="Times New Roman" w:hAnsi="Times New Roman"/>
                <w:color w:val="000000"/>
                <w:sz w:val="24"/>
                <w:szCs w:val="24"/>
                <w:lang w:val="ru-RU"/>
              </w:rPr>
            </w:pPr>
            <w:r w:rsidRPr="006662CE">
              <w:rPr>
                <w:rFonts w:ascii="Times New Roman" w:eastAsia="Times New Roman" w:hAnsi="Times New Roman"/>
                <w:color w:val="000000"/>
                <w:sz w:val="24"/>
                <w:szCs w:val="24"/>
                <w:lang w:val="ru-RU"/>
              </w:rPr>
              <w:t>от «      » ______             г.</w:t>
            </w:r>
          </w:p>
          <w:p w:rsidR="006662CE" w:rsidRPr="006662CE" w:rsidRDefault="006662CE" w:rsidP="00670C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662CE" w:rsidRPr="006662CE" w:rsidRDefault="006662CE" w:rsidP="00670CBA">
            <w:pPr>
              <w:autoSpaceDE w:val="0"/>
              <w:autoSpaceDN w:val="0"/>
              <w:spacing w:after="0" w:line="240" w:lineRule="auto"/>
              <w:rPr>
                <w:rFonts w:ascii="Times New Roman" w:eastAsia="Times New Roman" w:hAnsi="Times New Roman"/>
                <w:color w:val="000000"/>
                <w:sz w:val="28"/>
                <w:szCs w:val="28"/>
                <w:lang w:val="ru-RU"/>
              </w:rPr>
            </w:pPr>
            <w:r w:rsidRPr="006662CE">
              <w:rPr>
                <w:rFonts w:ascii="Times New Roman" w:eastAsia="Times New Roman" w:hAnsi="Times New Roman"/>
                <w:color w:val="000000"/>
                <w:sz w:val="28"/>
                <w:szCs w:val="28"/>
                <w:lang w:val="ru-RU"/>
              </w:rPr>
              <w:t>УТВЕРЖДЕНО</w:t>
            </w:r>
          </w:p>
          <w:p w:rsidR="006662CE" w:rsidRPr="006662CE" w:rsidRDefault="006662CE" w:rsidP="00670CBA">
            <w:pPr>
              <w:autoSpaceDE w:val="0"/>
              <w:autoSpaceDN w:val="0"/>
              <w:spacing w:after="0" w:line="240" w:lineRule="auto"/>
              <w:rPr>
                <w:rFonts w:ascii="Times New Roman" w:eastAsia="Times New Roman" w:hAnsi="Times New Roman"/>
                <w:color w:val="000000"/>
                <w:sz w:val="20"/>
                <w:szCs w:val="20"/>
                <w:lang w:val="ru-RU"/>
              </w:rPr>
            </w:pPr>
            <w:r w:rsidRPr="006662CE">
              <w:rPr>
                <w:rFonts w:ascii="Times New Roman" w:eastAsia="Times New Roman" w:hAnsi="Times New Roman"/>
                <w:color w:val="000000"/>
                <w:sz w:val="20"/>
                <w:szCs w:val="20"/>
                <w:lang w:val="ru-RU"/>
              </w:rPr>
              <w:t>Директор МОАУ "СОШ № 8 г. Орска им. А.К. Коровкина"</w:t>
            </w:r>
          </w:p>
          <w:p w:rsidR="006662CE" w:rsidRPr="006662CE" w:rsidRDefault="006662CE" w:rsidP="00670CBA">
            <w:pPr>
              <w:autoSpaceDE w:val="0"/>
              <w:autoSpaceDN w:val="0"/>
              <w:spacing w:after="120" w:line="240" w:lineRule="auto"/>
              <w:rPr>
                <w:rFonts w:ascii="Times New Roman" w:eastAsia="Times New Roman" w:hAnsi="Times New Roman"/>
                <w:color w:val="000000"/>
                <w:sz w:val="24"/>
                <w:szCs w:val="24"/>
                <w:lang w:val="ru-RU"/>
              </w:rPr>
            </w:pPr>
          </w:p>
          <w:p w:rsidR="006662CE" w:rsidRPr="006662CE" w:rsidRDefault="006662CE" w:rsidP="00670CBA">
            <w:pPr>
              <w:autoSpaceDE w:val="0"/>
              <w:autoSpaceDN w:val="0"/>
              <w:spacing w:after="120" w:line="360" w:lineRule="auto"/>
              <w:rPr>
                <w:rFonts w:ascii="Times New Roman" w:eastAsia="Times New Roman" w:hAnsi="Times New Roman"/>
                <w:color w:val="000000"/>
                <w:sz w:val="24"/>
                <w:szCs w:val="24"/>
                <w:lang w:val="ru-RU"/>
              </w:rPr>
            </w:pPr>
            <w:r w:rsidRPr="006662CE">
              <w:rPr>
                <w:rFonts w:ascii="Times New Roman" w:eastAsia="Times New Roman" w:hAnsi="Times New Roman"/>
                <w:color w:val="000000"/>
                <w:sz w:val="24"/>
                <w:szCs w:val="24"/>
                <w:lang w:val="ru-RU"/>
              </w:rPr>
              <w:t xml:space="preserve">________________________ </w:t>
            </w:r>
          </w:p>
          <w:p w:rsidR="006662CE" w:rsidRPr="006662CE" w:rsidRDefault="006662CE" w:rsidP="00670CBA">
            <w:pPr>
              <w:autoSpaceDE w:val="0"/>
              <w:autoSpaceDN w:val="0"/>
              <w:spacing w:after="0" w:line="240" w:lineRule="auto"/>
              <w:jc w:val="right"/>
              <w:rPr>
                <w:rFonts w:ascii="Times New Roman" w:eastAsia="Times New Roman" w:hAnsi="Times New Roman"/>
                <w:color w:val="000000"/>
                <w:sz w:val="24"/>
                <w:szCs w:val="24"/>
                <w:lang w:val="ru-RU"/>
              </w:rPr>
            </w:pPr>
            <w:r w:rsidRPr="006662CE">
              <w:rPr>
                <w:rFonts w:ascii="Times New Roman" w:eastAsia="Times New Roman" w:hAnsi="Times New Roman"/>
                <w:color w:val="000000"/>
                <w:sz w:val="24"/>
                <w:szCs w:val="24"/>
                <w:lang w:val="ru-RU"/>
              </w:rPr>
              <w:t>Пахомова И.Н.</w:t>
            </w:r>
          </w:p>
          <w:p w:rsidR="006662CE" w:rsidRDefault="006662CE" w:rsidP="00670CB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_____________ </w:t>
            </w:r>
          </w:p>
          <w:p w:rsidR="006662CE" w:rsidRDefault="006662CE" w:rsidP="00670CB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     » _________          г.</w:t>
            </w:r>
          </w:p>
          <w:p w:rsidR="006662CE" w:rsidRDefault="006662CE" w:rsidP="00670CBA">
            <w:pPr>
              <w:autoSpaceDE w:val="0"/>
              <w:autoSpaceDN w:val="0"/>
              <w:spacing w:after="120" w:line="240" w:lineRule="auto"/>
              <w:jc w:val="both"/>
              <w:rPr>
                <w:rFonts w:ascii="Times New Roman" w:eastAsia="Times New Roman" w:hAnsi="Times New Roman"/>
                <w:color w:val="000000"/>
                <w:sz w:val="24"/>
                <w:szCs w:val="24"/>
              </w:rPr>
            </w:pPr>
          </w:p>
        </w:tc>
      </w:tr>
    </w:tbl>
    <w:p w:rsidR="00E7594E" w:rsidRPr="00A33A96" w:rsidRDefault="00E7594E">
      <w:pPr>
        <w:spacing w:after="0"/>
        <w:ind w:left="120"/>
        <w:rPr>
          <w:lang w:val="ru-RU"/>
        </w:rPr>
      </w:pPr>
    </w:p>
    <w:p w:rsidR="00E7594E" w:rsidRPr="00A33A96" w:rsidRDefault="00C60EB0">
      <w:pPr>
        <w:spacing w:after="0"/>
        <w:ind w:left="120"/>
        <w:rPr>
          <w:lang w:val="ru-RU"/>
        </w:rPr>
      </w:pPr>
      <w:r w:rsidRPr="00A33A96">
        <w:rPr>
          <w:rFonts w:ascii="Times New Roman" w:hAnsi="Times New Roman"/>
          <w:color w:val="000000"/>
          <w:sz w:val="28"/>
          <w:lang w:val="ru-RU"/>
        </w:rPr>
        <w:t>‌</w:t>
      </w:r>
    </w:p>
    <w:p w:rsidR="00E7594E" w:rsidRPr="00A33A96" w:rsidRDefault="00E7594E">
      <w:pPr>
        <w:spacing w:after="0"/>
        <w:ind w:left="120"/>
        <w:rPr>
          <w:lang w:val="ru-RU"/>
        </w:rPr>
      </w:pPr>
    </w:p>
    <w:p w:rsidR="00E7594E" w:rsidRPr="00A33A96" w:rsidRDefault="00E7594E">
      <w:pPr>
        <w:spacing w:after="0"/>
        <w:ind w:left="120"/>
        <w:rPr>
          <w:lang w:val="ru-RU"/>
        </w:rPr>
      </w:pPr>
    </w:p>
    <w:p w:rsidR="00E7594E" w:rsidRPr="00A33A96" w:rsidRDefault="00E7594E">
      <w:pPr>
        <w:spacing w:after="0"/>
        <w:ind w:left="120"/>
        <w:rPr>
          <w:lang w:val="ru-RU"/>
        </w:rPr>
      </w:pPr>
    </w:p>
    <w:p w:rsidR="00E7594E" w:rsidRPr="00A33A96" w:rsidRDefault="00C60EB0">
      <w:pPr>
        <w:spacing w:after="0" w:line="408" w:lineRule="auto"/>
        <w:ind w:left="120"/>
        <w:jc w:val="center"/>
        <w:rPr>
          <w:lang w:val="ru-RU"/>
        </w:rPr>
      </w:pPr>
      <w:r w:rsidRPr="00A33A96">
        <w:rPr>
          <w:rFonts w:ascii="Times New Roman" w:hAnsi="Times New Roman"/>
          <w:b/>
          <w:color w:val="000000"/>
          <w:sz w:val="28"/>
          <w:lang w:val="ru-RU"/>
        </w:rPr>
        <w:t>РАБОЧАЯ ПРОГРАММА</w:t>
      </w:r>
    </w:p>
    <w:p w:rsidR="00E7594E" w:rsidRPr="00A33A96" w:rsidRDefault="00C60EB0">
      <w:pPr>
        <w:spacing w:after="0" w:line="408" w:lineRule="auto"/>
        <w:ind w:left="120"/>
        <w:jc w:val="center"/>
        <w:rPr>
          <w:lang w:val="ru-RU"/>
        </w:rPr>
      </w:pPr>
      <w:r w:rsidRPr="00A33A96">
        <w:rPr>
          <w:rFonts w:ascii="Times New Roman" w:hAnsi="Times New Roman"/>
          <w:color w:val="000000"/>
          <w:sz w:val="28"/>
          <w:lang w:val="ru-RU"/>
        </w:rPr>
        <w:t>(</w:t>
      </w:r>
      <w:r>
        <w:rPr>
          <w:rFonts w:ascii="Times New Roman" w:hAnsi="Times New Roman"/>
          <w:color w:val="000000"/>
          <w:sz w:val="28"/>
        </w:rPr>
        <w:t>ID</w:t>
      </w:r>
      <w:r w:rsidRPr="00A33A96">
        <w:rPr>
          <w:rFonts w:ascii="Times New Roman" w:hAnsi="Times New Roman"/>
          <w:color w:val="000000"/>
          <w:sz w:val="28"/>
          <w:lang w:val="ru-RU"/>
        </w:rPr>
        <w:t xml:space="preserve"> </w:t>
      </w:r>
      <w:r w:rsidR="006662CE">
        <w:rPr>
          <w:rFonts w:ascii="Times New Roman" w:hAnsi="Times New Roman"/>
          <w:color w:val="000000"/>
          <w:sz w:val="28"/>
          <w:lang w:val="ru-RU"/>
        </w:rPr>
        <w:t>1556666</w:t>
      </w:r>
      <w:r w:rsidRPr="00A33A96">
        <w:rPr>
          <w:rFonts w:ascii="Times New Roman" w:hAnsi="Times New Roman"/>
          <w:color w:val="000000"/>
          <w:sz w:val="28"/>
          <w:lang w:val="ru-RU"/>
        </w:rPr>
        <w:t>)</w:t>
      </w:r>
    </w:p>
    <w:p w:rsidR="00E7594E" w:rsidRPr="00A33A96" w:rsidRDefault="00E7594E">
      <w:pPr>
        <w:spacing w:after="0"/>
        <w:ind w:left="120"/>
        <w:jc w:val="center"/>
        <w:rPr>
          <w:lang w:val="ru-RU"/>
        </w:rPr>
      </w:pPr>
    </w:p>
    <w:p w:rsidR="00E7594E" w:rsidRPr="00A33A96" w:rsidRDefault="00C60EB0">
      <w:pPr>
        <w:spacing w:after="0" w:line="408" w:lineRule="auto"/>
        <w:ind w:left="120"/>
        <w:jc w:val="center"/>
        <w:rPr>
          <w:lang w:val="ru-RU"/>
        </w:rPr>
      </w:pPr>
      <w:r w:rsidRPr="00A33A96">
        <w:rPr>
          <w:rFonts w:ascii="Times New Roman" w:hAnsi="Times New Roman"/>
          <w:b/>
          <w:color w:val="000000"/>
          <w:sz w:val="28"/>
          <w:lang w:val="ru-RU"/>
        </w:rPr>
        <w:t>учебного предмета «Физика. Базовый уровень»</w:t>
      </w:r>
    </w:p>
    <w:p w:rsidR="00E7594E" w:rsidRPr="00A33A96" w:rsidRDefault="00C60EB0">
      <w:pPr>
        <w:spacing w:after="0" w:line="408" w:lineRule="auto"/>
        <w:ind w:left="120"/>
        <w:jc w:val="center"/>
        <w:rPr>
          <w:lang w:val="ru-RU"/>
        </w:rPr>
      </w:pPr>
      <w:r w:rsidRPr="00A33A96">
        <w:rPr>
          <w:rFonts w:ascii="Times New Roman" w:hAnsi="Times New Roman"/>
          <w:color w:val="000000"/>
          <w:sz w:val="28"/>
          <w:lang w:val="ru-RU"/>
        </w:rPr>
        <w:t xml:space="preserve">для обучающихся 10-11 классов </w:t>
      </w:r>
    </w:p>
    <w:p w:rsidR="00E7594E" w:rsidRPr="00A33A96" w:rsidRDefault="00E7594E">
      <w:pPr>
        <w:spacing w:after="0"/>
        <w:ind w:left="120"/>
        <w:jc w:val="center"/>
        <w:rPr>
          <w:lang w:val="ru-RU"/>
        </w:rPr>
      </w:pPr>
    </w:p>
    <w:p w:rsidR="00E7594E" w:rsidRPr="00A33A96" w:rsidRDefault="00E7594E">
      <w:pPr>
        <w:spacing w:after="0"/>
        <w:ind w:left="120"/>
        <w:jc w:val="center"/>
        <w:rPr>
          <w:lang w:val="ru-RU"/>
        </w:rPr>
      </w:pPr>
    </w:p>
    <w:p w:rsidR="00E7594E" w:rsidRPr="00A33A96" w:rsidRDefault="00E7594E">
      <w:pPr>
        <w:spacing w:after="0"/>
        <w:ind w:left="120"/>
        <w:jc w:val="center"/>
        <w:rPr>
          <w:lang w:val="ru-RU"/>
        </w:rPr>
      </w:pPr>
    </w:p>
    <w:p w:rsidR="00E7594E" w:rsidRPr="00A33A96" w:rsidRDefault="00E7594E">
      <w:pPr>
        <w:spacing w:after="0"/>
        <w:ind w:left="120"/>
        <w:jc w:val="center"/>
        <w:rPr>
          <w:lang w:val="ru-RU"/>
        </w:rPr>
      </w:pPr>
    </w:p>
    <w:p w:rsidR="00E7594E" w:rsidRPr="00A33A96" w:rsidRDefault="00E7594E">
      <w:pPr>
        <w:spacing w:after="0"/>
        <w:ind w:left="120"/>
        <w:jc w:val="center"/>
        <w:rPr>
          <w:lang w:val="ru-RU"/>
        </w:rPr>
      </w:pPr>
    </w:p>
    <w:p w:rsidR="00E7594E" w:rsidRPr="00A33A96" w:rsidRDefault="00E7594E">
      <w:pPr>
        <w:spacing w:after="0"/>
        <w:ind w:left="120"/>
        <w:jc w:val="center"/>
        <w:rPr>
          <w:lang w:val="ru-RU"/>
        </w:rPr>
      </w:pPr>
    </w:p>
    <w:p w:rsidR="00E7594E" w:rsidRPr="00A33A96" w:rsidRDefault="00E7594E">
      <w:pPr>
        <w:spacing w:after="0"/>
        <w:ind w:left="120"/>
        <w:jc w:val="center"/>
        <w:rPr>
          <w:lang w:val="ru-RU"/>
        </w:rPr>
      </w:pPr>
    </w:p>
    <w:p w:rsidR="00E7594E" w:rsidRPr="00A33A96" w:rsidRDefault="00E7594E">
      <w:pPr>
        <w:spacing w:after="0"/>
        <w:ind w:left="120"/>
        <w:jc w:val="center"/>
        <w:rPr>
          <w:lang w:val="ru-RU"/>
        </w:rPr>
      </w:pPr>
    </w:p>
    <w:p w:rsidR="00E7594E" w:rsidRPr="00A33A96" w:rsidRDefault="00E7594E">
      <w:pPr>
        <w:spacing w:after="0"/>
        <w:ind w:left="120"/>
        <w:jc w:val="center"/>
        <w:rPr>
          <w:lang w:val="ru-RU"/>
        </w:rPr>
      </w:pPr>
    </w:p>
    <w:p w:rsidR="00E7594E" w:rsidRPr="00A33A96" w:rsidRDefault="00E7594E" w:rsidP="00A33A96">
      <w:pPr>
        <w:spacing w:after="0"/>
        <w:rPr>
          <w:lang w:val="ru-RU"/>
        </w:rPr>
      </w:pPr>
    </w:p>
    <w:p w:rsidR="00E7594E" w:rsidRPr="00A33A96" w:rsidRDefault="00C60EB0">
      <w:pPr>
        <w:spacing w:after="0"/>
        <w:ind w:left="120"/>
        <w:jc w:val="center"/>
        <w:rPr>
          <w:lang w:val="ru-RU"/>
        </w:rPr>
      </w:pPr>
      <w:r w:rsidRPr="00A33A96">
        <w:rPr>
          <w:rFonts w:ascii="Times New Roman" w:hAnsi="Times New Roman"/>
          <w:color w:val="000000"/>
          <w:sz w:val="28"/>
          <w:lang w:val="ru-RU"/>
        </w:rPr>
        <w:t>​</w:t>
      </w:r>
      <w:bookmarkStart w:id="3" w:name="f42bdabb-0f2d-40ee-bf7c-727852ad74ae"/>
      <w:r w:rsidRPr="00A33A96">
        <w:rPr>
          <w:rFonts w:ascii="Times New Roman" w:hAnsi="Times New Roman"/>
          <w:b/>
          <w:color w:val="000000"/>
          <w:sz w:val="28"/>
          <w:lang w:val="ru-RU"/>
        </w:rPr>
        <w:t>г.Орск</w:t>
      </w:r>
      <w:bookmarkEnd w:id="3"/>
      <w:r w:rsidRPr="00A33A96">
        <w:rPr>
          <w:rFonts w:ascii="Times New Roman" w:hAnsi="Times New Roman"/>
          <w:b/>
          <w:color w:val="000000"/>
          <w:sz w:val="28"/>
          <w:lang w:val="ru-RU"/>
        </w:rPr>
        <w:t>‌</w:t>
      </w:r>
      <w:bookmarkStart w:id="4" w:name="62ee4c66-afc2-48b9-8903-39adf2f93014"/>
      <w:r w:rsidRPr="00A33A96">
        <w:rPr>
          <w:rFonts w:ascii="Times New Roman" w:hAnsi="Times New Roman"/>
          <w:b/>
          <w:color w:val="000000"/>
          <w:sz w:val="28"/>
          <w:lang w:val="ru-RU"/>
        </w:rPr>
        <w:t>2023</w:t>
      </w:r>
      <w:bookmarkEnd w:id="4"/>
      <w:r w:rsidRPr="00A33A96">
        <w:rPr>
          <w:rFonts w:ascii="Times New Roman" w:hAnsi="Times New Roman"/>
          <w:b/>
          <w:color w:val="000000"/>
          <w:sz w:val="28"/>
          <w:lang w:val="ru-RU"/>
        </w:rPr>
        <w:t>‌</w:t>
      </w:r>
      <w:r w:rsidRPr="00A33A96">
        <w:rPr>
          <w:rFonts w:ascii="Times New Roman" w:hAnsi="Times New Roman"/>
          <w:color w:val="000000"/>
          <w:sz w:val="28"/>
          <w:lang w:val="ru-RU"/>
        </w:rPr>
        <w:t>​</w:t>
      </w:r>
    </w:p>
    <w:p w:rsidR="00E7594E" w:rsidRPr="00A33A96" w:rsidRDefault="00C60EB0">
      <w:pPr>
        <w:spacing w:after="0" w:line="264" w:lineRule="auto"/>
        <w:ind w:left="120"/>
        <w:jc w:val="both"/>
        <w:rPr>
          <w:lang w:val="ru-RU"/>
        </w:rPr>
      </w:pPr>
      <w:bookmarkStart w:id="5" w:name="block-6616818"/>
      <w:bookmarkEnd w:id="0"/>
      <w:r w:rsidRPr="00A33A96">
        <w:rPr>
          <w:rFonts w:ascii="Times New Roman" w:hAnsi="Times New Roman"/>
          <w:b/>
          <w:color w:val="000000"/>
          <w:sz w:val="28"/>
          <w:lang w:val="ru-RU"/>
        </w:rPr>
        <w:lastRenderedPageBreak/>
        <w:t>ПОЯСНИТЕЛЬНАЯ ЗАПИСКА</w:t>
      </w:r>
    </w:p>
    <w:p w:rsidR="00E7594E" w:rsidRPr="00A33A96" w:rsidRDefault="00E7594E">
      <w:pPr>
        <w:spacing w:after="0" w:line="264" w:lineRule="auto"/>
        <w:ind w:left="120"/>
        <w:jc w:val="both"/>
        <w:rPr>
          <w:lang w:val="ru-RU"/>
        </w:rPr>
      </w:pP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E7594E" w:rsidRDefault="00C60EB0">
      <w:pPr>
        <w:spacing w:after="0" w:line="264" w:lineRule="auto"/>
        <w:ind w:firstLine="600"/>
        <w:jc w:val="both"/>
      </w:pPr>
      <w:r>
        <w:rPr>
          <w:rFonts w:ascii="Times New Roman" w:hAnsi="Times New Roman"/>
          <w:color w:val="000000"/>
          <w:sz w:val="28"/>
        </w:rPr>
        <w:t>Программа по физике включает:</w:t>
      </w:r>
    </w:p>
    <w:p w:rsidR="00E7594E" w:rsidRPr="00A33A96" w:rsidRDefault="00C60EB0">
      <w:pPr>
        <w:numPr>
          <w:ilvl w:val="0"/>
          <w:numId w:val="1"/>
        </w:numPr>
        <w:spacing w:after="0" w:line="264" w:lineRule="auto"/>
        <w:jc w:val="both"/>
        <w:rPr>
          <w:lang w:val="ru-RU"/>
        </w:rPr>
      </w:pPr>
      <w:r w:rsidRPr="00A33A96">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E7594E" w:rsidRPr="00A33A96" w:rsidRDefault="00C60EB0">
      <w:pPr>
        <w:numPr>
          <w:ilvl w:val="0"/>
          <w:numId w:val="1"/>
        </w:numPr>
        <w:spacing w:after="0" w:line="264" w:lineRule="auto"/>
        <w:jc w:val="both"/>
        <w:rPr>
          <w:lang w:val="ru-RU"/>
        </w:rPr>
      </w:pPr>
      <w:r w:rsidRPr="00A33A96">
        <w:rPr>
          <w:rFonts w:ascii="Times New Roman" w:hAnsi="Times New Roman"/>
          <w:color w:val="000000"/>
          <w:sz w:val="28"/>
          <w:lang w:val="ru-RU"/>
        </w:rPr>
        <w:t>содержание учебного предмета «Физика» по годам обучения.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lastRenderedPageBreak/>
        <w:t>Идея целостности</w:t>
      </w:r>
      <w:r w:rsidRPr="00A33A96">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Идея генерализации</w:t>
      </w:r>
      <w:r w:rsidRPr="00A33A96">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Идея гуманитаризации</w:t>
      </w:r>
      <w:r w:rsidRPr="00A33A96">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Идея прикладной направленности</w:t>
      </w:r>
      <w:r w:rsidRPr="00A33A96">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Идея экологизации</w:t>
      </w:r>
      <w:r w:rsidRPr="00A33A96">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A33A96">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Основными целями изучения физики в общем образовании являются: </w:t>
      </w:r>
    </w:p>
    <w:p w:rsidR="00E7594E" w:rsidRPr="00A33A96" w:rsidRDefault="00C60EB0">
      <w:pPr>
        <w:numPr>
          <w:ilvl w:val="0"/>
          <w:numId w:val="2"/>
        </w:numPr>
        <w:spacing w:after="0" w:line="264" w:lineRule="auto"/>
        <w:jc w:val="both"/>
        <w:rPr>
          <w:lang w:val="ru-RU"/>
        </w:rPr>
      </w:pPr>
      <w:r w:rsidRPr="00A33A96">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E7594E" w:rsidRPr="00A33A96" w:rsidRDefault="00C60EB0">
      <w:pPr>
        <w:numPr>
          <w:ilvl w:val="0"/>
          <w:numId w:val="2"/>
        </w:numPr>
        <w:spacing w:after="0" w:line="264" w:lineRule="auto"/>
        <w:jc w:val="both"/>
        <w:rPr>
          <w:lang w:val="ru-RU"/>
        </w:rPr>
      </w:pPr>
      <w:r w:rsidRPr="00A33A9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7594E" w:rsidRPr="00A33A96" w:rsidRDefault="00C60EB0">
      <w:pPr>
        <w:numPr>
          <w:ilvl w:val="0"/>
          <w:numId w:val="2"/>
        </w:numPr>
        <w:spacing w:after="0" w:line="264" w:lineRule="auto"/>
        <w:jc w:val="both"/>
        <w:rPr>
          <w:lang w:val="ru-RU"/>
        </w:rPr>
      </w:pPr>
      <w:r w:rsidRPr="00A33A9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7594E" w:rsidRPr="00A33A96" w:rsidRDefault="00C60EB0">
      <w:pPr>
        <w:numPr>
          <w:ilvl w:val="0"/>
          <w:numId w:val="2"/>
        </w:numPr>
        <w:spacing w:after="0" w:line="264" w:lineRule="auto"/>
        <w:jc w:val="both"/>
        <w:rPr>
          <w:lang w:val="ru-RU"/>
        </w:rPr>
      </w:pPr>
      <w:r w:rsidRPr="00A33A96">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E7594E" w:rsidRPr="00A33A96" w:rsidRDefault="00C60EB0">
      <w:pPr>
        <w:numPr>
          <w:ilvl w:val="0"/>
          <w:numId w:val="2"/>
        </w:numPr>
        <w:spacing w:after="0" w:line="264" w:lineRule="auto"/>
        <w:jc w:val="both"/>
        <w:rPr>
          <w:lang w:val="ru-RU"/>
        </w:rPr>
      </w:pPr>
      <w:r w:rsidRPr="00A33A9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E7594E" w:rsidRPr="00A33A96" w:rsidRDefault="00C60EB0">
      <w:pPr>
        <w:numPr>
          <w:ilvl w:val="0"/>
          <w:numId w:val="3"/>
        </w:numPr>
        <w:spacing w:after="0" w:line="264" w:lineRule="auto"/>
        <w:jc w:val="both"/>
        <w:rPr>
          <w:lang w:val="ru-RU"/>
        </w:rPr>
      </w:pPr>
      <w:r w:rsidRPr="00A33A96">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7594E" w:rsidRPr="00A33A96" w:rsidRDefault="00C60EB0">
      <w:pPr>
        <w:numPr>
          <w:ilvl w:val="0"/>
          <w:numId w:val="3"/>
        </w:numPr>
        <w:spacing w:after="0" w:line="264" w:lineRule="auto"/>
        <w:jc w:val="both"/>
        <w:rPr>
          <w:lang w:val="ru-RU"/>
        </w:rPr>
      </w:pPr>
      <w:r w:rsidRPr="00A33A96">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7594E" w:rsidRPr="00A33A96" w:rsidRDefault="00C60EB0">
      <w:pPr>
        <w:numPr>
          <w:ilvl w:val="0"/>
          <w:numId w:val="3"/>
        </w:numPr>
        <w:spacing w:after="0" w:line="264" w:lineRule="auto"/>
        <w:jc w:val="both"/>
        <w:rPr>
          <w:lang w:val="ru-RU"/>
        </w:rPr>
      </w:pPr>
      <w:r w:rsidRPr="00A33A96">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E7594E" w:rsidRPr="00A33A96" w:rsidRDefault="00C60EB0">
      <w:pPr>
        <w:numPr>
          <w:ilvl w:val="0"/>
          <w:numId w:val="3"/>
        </w:numPr>
        <w:spacing w:after="0" w:line="264" w:lineRule="auto"/>
        <w:jc w:val="both"/>
        <w:rPr>
          <w:lang w:val="ru-RU"/>
        </w:rPr>
      </w:pPr>
      <w:r w:rsidRPr="00A33A96">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E7594E" w:rsidRPr="00A33A96" w:rsidRDefault="00C60EB0">
      <w:pPr>
        <w:numPr>
          <w:ilvl w:val="0"/>
          <w:numId w:val="3"/>
        </w:numPr>
        <w:spacing w:after="0" w:line="264" w:lineRule="auto"/>
        <w:jc w:val="both"/>
        <w:rPr>
          <w:lang w:val="ru-RU"/>
        </w:rPr>
      </w:pPr>
      <w:r w:rsidRPr="00A33A96">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7594E" w:rsidRPr="00A33A96" w:rsidRDefault="00C60EB0">
      <w:pPr>
        <w:numPr>
          <w:ilvl w:val="0"/>
          <w:numId w:val="3"/>
        </w:numPr>
        <w:spacing w:after="0" w:line="264" w:lineRule="auto"/>
        <w:jc w:val="both"/>
        <w:rPr>
          <w:lang w:val="ru-RU"/>
        </w:rPr>
      </w:pPr>
      <w:r w:rsidRPr="00A33A96">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w:t>
      </w:r>
      <w:bookmarkStart w:id="6" w:name="490f2411-5974-435e-ac25-4fd30bd3d382"/>
      <w:r w:rsidRPr="00A33A96">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A33A96">
        <w:rPr>
          <w:rFonts w:ascii="Times New Roman" w:hAnsi="Times New Roman"/>
          <w:color w:val="000000"/>
          <w:sz w:val="28"/>
          <w:lang w:val="ru-RU"/>
        </w:rPr>
        <w:t>‌‌</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E7594E" w:rsidRPr="00A33A96" w:rsidRDefault="00E7594E">
      <w:pPr>
        <w:rPr>
          <w:lang w:val="ru-RU"/>
        </w:rPr>
        <w:sectPr w:rsidR="00E7594E" w:rsidRPr="00A33A96">
          <w:pgSz w:w="11906" w:h="16383"/>
          <w:pgMar w:top="1134" w:right="850" w:bottom="1134" w:left="1701" w:header="720" w:footer="720" w:gutter="0"/>
          <w:cols w:space="720"/>
        </w:sectPr>
      </w:pPr>
    </w:p>
    <w:p w:rsidR="00E7594E" w:rsidRPr="00A33A96" w:rsidRDefault="00C60EB0">
      <w:pPr>
        <w:spacing w:after="0" w:line="264" w:lineRule="auto"/>
        <w:ind w:left="120"/>
        <w:jc w:val="both"/>
        <w:rPr>
          <w:lang w:val="ru-RU"/>
        </w:rPr>
      </w:pPr>
      <w:bookmarkStart w:id="7" w:name="_Toc124426195"/>
      <w:bookmarkStart w:id="8" w:name="block-6616819"/>
      <w:bookmarkEnd w:id="5"/>
      <w:bookmarkEnd w:id="7"/>
      <w:r w:rsidRPr="00A33A96">
        <w:rPr>
          <w:rFonts w:ascii="Times New Roman" w:hAnsi="Times New Roman"/>
          <w:b/>
          <w:color w:val="000000"/>
          <w:sz w:val="28"/>
          <w:lang w:val="ru-RU"/>
        </w:rPr>
        <w:lastRenderedPageBreak/>
        <w:t xml:space="preserve">СОДЕРЖАНИЕ ОБУЧЕНИЯ </w:t>
      </w:r>
    </w:p>
    <w:p w:rsidR="00E7594E" w:rsidRPr="00A33A96" w:rsidRDefault="00E7594E">
      <w:pPr>
        <w:spacing w:after="0" w:line="264" w:lineRule="auto"/>
        <w:ind w:left="120"/>
        <w:jc w:val="both"/>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10 КЛАСС</w:t>
      </w:r>
    </w:p>
    <w:p w:rsidR="00E7594E" w:rsidRPr="00A33A96" w:rsidRDefault="00E7594E">
      <w:pPr>
        <w:spacing w:after="0" w:line="264" w:lineRule="auto"/>
        <w:ind w:left="120"/>
        <w:jc w:val="both"/>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Раздел 1. Физика и методы научного познания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Аналоговые и цифровые измерительные приборы, компьютерные датчики.</w:t>
      </w:r>
    </w:p>
    <w:p w:rsidR="00E7594E" w:rsidRPr="00A33A96" w:rsidRDefault="00E7594E">
      <w:pPr>
        <w:spacing w:after="0" w:line="264" w:lineRule="auto"/>
        <w:ind w:left="120"/>
        <w:jc w:val="both"/>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Раздел 2. Механика</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 xml:space="preserve">Тема 1. Кинематика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Свободное падение. Ускорение свободного падения.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Модель системы отсчёта, иллюстрация кинематических характеристик движения.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Преобразование движений с использованием простых механизмов.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Падение тел в воздухе и в разреженном пространстве.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Измерение ускорения свободного падения.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Направление скорости при движении по окружности.</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Изучение неравномерного движения с целью определения мгновенной скорости.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Изучение движения шарика в вязкой жидкости.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Изучение движения тела, брошенного горизонтально.</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2. Динамика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Закон всемирного тяготения. Сила тяжести. Первая космическая скорость.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Сила упругости. Закон Гука. Вес тела.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Поступательное и вращательное движение абсолютно твёрдого тела.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Явление инерции.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Сравнение масс взаимодействующих тел.</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Второй закон Ньютона.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Измерение сил.</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Сложение сил.</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Зависимость силы упругости от деформации.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Невесомость. Вес тела при ускоренном подъёме и падении.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Сравнение сил трения покоя, качения и скольжения.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Условия равновесия твёрдого тела. Виды равновесия.</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Изучение движения бруска по наклонной плоскости.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Исследование условий равновесия твёрдого тела, имеющего ось вращения.</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3. Законы сохранения в механике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Работа силы. Мощность силы.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E7594E" w:rsidRPr="006662CE" w:rsidRDefault="00C60EB0">
      <w:pPr>
        <w:spacing w:after="0" w:line="264" w:lineRule="auto"/>
        <w:ind w:firstLine="600"/>
        <w:jc w:val="both"/>
        <w:rPr>
          <w:lang w:val="ru-RU"/>
        </w:rPr>
      </w:pPr>
      <w:r w:rsidRPr="00A33A96">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6662CE">
        <w:rPr>
          <w:rFonts w:ascii="Times New Roman" w:hAnsi="Times New Roman"/>
          <w:color w:val="000000"/>
          <w:sz w:val="28"/>
          <w:lang w:val="ru-RU"/>
        </w:rPr>
        <w:t>Закон сохранения механической энергии.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Упругие и неупругие столкновения.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Закон сохранения импульса.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Реактивное движение.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Переход потенциальной энергии в кинетическую и обратно.</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E7594E" w:rsidRPr="00A33A96" w:rsidRDefault="00E7594E">
      <w:pPr>
        <w:spacing w:after="0" w:line="264" w:lineRule="auto"/>
        <w:ind w:left="120"/>
        <w:jc w:val="both"/>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Раздел 3. Молекулярная физика и термодинамика</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1. Основы молекулярно-кинетической теории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6662CE">
        <w:rPr>
          <w:rFonts w:ascii="Times New Roman" w:hAnsi="Times New Roman"/>
          <w:color w:val="000000"/>
          <w:sz w:val="28"/>
          <w:lang w:val="ru-RU"/>
        </w:rPr>
        <w:t>Броуновское движение.Диффузия. Характер движения и взаимодействия частиц вещества.</w:t>
      </w:r>
      <w:r w:rsidRPr="00A33A96">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6662CE">
        <w:rPr>
          <w:rFonts w:ascii="Times New Roman" w:hAnsi="Times New Roman"/>
          <w:color w:val="000000"/>
          <w:sz w:val="28"/>
          <w:lang w:val="ru-RU"/>
        </w:rPr>
        <w:t>Изопроцессы в идеальном газе с постоянным количеством вещества.</w:t>
      </w:r>
      <w:r w:rsidRPr="00A33A96">
        <w:rPr>
          <w:rFonts w:ascii="Times New Roman" w:hAnsi="Times New Roman"/>
          <w:color w:val="000000"/>
          <w:sz w:val="28"/>
          <w:lang w:val="ru-RU"/>
        </w:rPr>
        <w:t xml:space="preserve">Графическое представление изопроцессов: изотерма, изохора, изобара.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термометр, барометр.</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Опыты по диффузии жидкостей и газов.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Модель броуновского движения.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Модель опыта Штерна.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Опыты, доказывающие существование межмолекулярного взаимодействия.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Модель, иллюстрирующая природу давления газа на стенки сосуда.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Опыты, иллюстрирующие уравнение состояния идеального газа, изопроцессы.</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Исследование зависимости между параметрами состояния разреженного газа.</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2. Основы термодинамики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Второй закон термодинамики. Необратимость процессов в природе.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Изменение внутренней энергии (температуры) тела при теплопередаче.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Опыт по адиабатному расширению воздуха (опыт с воздушным огнивом).</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Модели паровой турбины, двигателя внутреннего сгорания, реактивного двигателя.</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Измерение удельной теплоёмкости.</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3. Агрегатные состояния вещества. Фазовые переходы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Уравнение теплового баланса.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Свойства насыщенных паров.</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Кипение при пониженном давлении.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Способы измерения влажности.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Наблюдение нагревания и плавления кристаллического вещества.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Демонстрация кристаллов.</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Измерение относительной влажности воздуха.</w:t>
      </w:r>
    </w:p>
    <w:p w:rsidR="00E7594E" w:rsidRPr="00A33A96" w:rsidRDefault="00E7594E">
      <w:pPr>
        <w:spacing w:after="0" w:line="264" w:lineRule="auto"/>
        <w:ind w:left="120"/>
        <w:jc w:val="both"/>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Раздел 4. Электродинамика</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1. Электростатика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Электризация тел. </w:t>
      </w:r>
      <w:r w:rsidRPr="006662CE">
        <w:rPr>
          <w:rFonts w:ascii="Times New Roman" w:hAnsi="Times New Roman"/>
          <w:color w:val="000000"/>
          <w:sz w:val="28"/>
          <w:lang w:val="ru-RU"/>
        </w:rPr>
        <w:t xml:space="preserve">Электрический заряд. </w:t>
      </w:r>
      <w:r w:rsidRPr="00A33A96">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A33A96">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E7594E" w:rsidRPr="006662CE" w:rsidRDefault="00C60EB0">
      <w:pPr>
        <w:spacing w:after="0" w:line="264" w:lineRule="auto"/>
        <w:ind w:firstLine="600"/>
        <w:jc w:val="both"/>
        <w:rPr>
          <w:lang w:val="ru-RU"/>
        </w:rPr>
      </w:pPr>
      <w:r w:rsidRPr="00A33A96">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6662CE">
        <w:rPr>
          <w:rFonts w:ascii="Times New Roman" w:hAnsi="Times New Roman"/>
          <w:color w:val="000000"/>
          <w:sz w:val="28"/>
          <w:lang w:val="ru-RU"/>
        </w:rPr>
        <w:t>Диэлектрическая проницаемость.</w:t>
      </w:r>
    </w:p>
    <w:p w:rsidR="00E7594E" w:rsidRPr="00A33A96" w:rsidRDefault="00C60EB0">
      <w:pPr>
        <w:spacing w:after="0" w:line="264" w:lineRule="auto"/>
        <w:ind w:firstLine="600"/>
        <w:jc w:val="both"/>
        <w:rPr>
          <w:lang w:val="ru-RU"/>
        </w:rPr>
      </w:pPr>
      <w:r w:rsidRPr="006662CE">
        <w:rPr>
          <w:rFonts w:ascii="Times New Roman" w:hAnsi="Times New Roman"/>
          <w:color w:val="000000"/>
          <w:sz w:val="28"/>
          <w:lang w:val="ru-RU"/>
        </w:rPr>
        <w:t>Электроёмкость. Конденсатор. Электроёмкость плоского конденсатора.</w:t>
      </w:r>
      <w:r w:rsidRPr="00A33A96">
        <w:rPr>
          <w:rFonts w:ascii="Times New Roman" w:hAnsi="Times New Roman"/>
          <w:color w:val="000000"/>
          <w:sz w:val="28"/>
          <w:lang w:val="ru-RU"/>
        </w:rPr>
        <w:t>Энергия заряженного конденсатора.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Устройство и принцип действия электрометра.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Взаимодействие наэлектризованных тел.</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Электрическое поле заряженных тел.</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Проводники в электростатическом поле.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Электростатическая защита.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Диэлектрики в электростатическом поле.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Энергия заряженного конденсатора.</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Измерение электроёмкости конденсатора.</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2. Постоянный электрический ток. Токи в различных средах</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Напряжение. Закон Ома для участка цепи.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Электрический ток в вакууме. Свойства электронных пучков.</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A33A96">
        <w:rPr>
          <w:rFonts w:ascii="Times New Roman" w:hAnsi="Times New Roman"/>
          <w:color w:val="000000"/>
          <w:sz w:val="28"/>
          <w:lang w:val="ru-RU"/>
        </w:rPr>
        <w:t>–</w:t>
      </w:r>
      <w:r>
        <w:rPr>
          <w:rFonts w:ascii="Times New Roman" w:hAnsi="Times New Roman"/>
          <w:color w:val="000000"/>
          <w:sz w:val="28"/>
        </w:rPr>
        <w:t>n</w:t>
      </w:r>
      <w:r w:rsidRPr="00A33A96">
        <w:rPr>
          <w:rFonts w:ascii="Times New Roman" w:hAnsi="Times New Roman"/>
          <w:color w:val="000000"/>
          <w:sz w:val="28"/>
          <w:lang w:val="ru-RU"/>
        </w:rPr>
        <w:t>-перехода. Полупроводниковые приборы.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Измерение силы тока и напряжения.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Смешанное соединение проводников.</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Зависимость сопротивления металлов от температуры.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Проводимость электролитов.</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Искровой разряд и проводимость воздуха.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Односторонняя проводимость диода.</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Изучение смешанного соединения резисторов.</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Измерение электродвижущей силы источника тока и его внутреннего сопротивления.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Наблюдение электролиза.</w:t>
      </w:r>
    </w:p>
    <w:p w:rsidR="00E7594E" w:rsidRPr="00A33A96" w:rsidRDefault="00C60EB0">
      <w:pPr>
        <w:spacing w:after="0" w:line="264" w:lineRule="auto"/>
        <w:ind w:firstLine="600"/>
        <w:jc w:val="both"/>
        <w:rPr>
          <w:lang w:val="ru-RU"/>
        </w:rPr>
      </w:pPr>
      <w:r w:rsidRPr="00A33A96">
        <w:rPr>
          <w:rFonts w:ascii="Times New Roman" w:hAnsi="Times New Roman"/>
          <w:b/>
          <w:color w:val="000000"/>
          <w:sz w:val="28"/>
          <w:lang w:val="ru-RU"/>
        </w:rPr>
        <w:t>Межпредметные связи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Межпредметные понятия</w:t>
      </w:r>
      <w:r w:rsidRPr="00A33A96">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Математика:</w:t>
      </w:r>
      <w:r w:rsidRPr="00A33A96">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Биология:</w:t>
      </w:r>
      <w:r w:rsidRPr="00A33A96">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Химия:</w:t>
      </w:r>
      <w:r w:rsidRPr="00A33A96">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A33A96">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География:</w:t>
      </w:r>
      <w:r w:rsidRPr="00A33A96">
        <w:rPr>
          <w:rFonts w:ascii="Times New Roman" w:hAnsi="Times New Roman"/>
          <w:color w:val="000000"/>
          <w:sz w:val="28"/>
          <w:lang w:val="ru-RU"/>
        </w:rPr>
        <w:t xml:space="preserve"> влажность воздуха, ветры, барометр, термометр.</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Технология:</w:t>
      </w:r>
      <w:r w:rsidRPr="00A33A96">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E7594E" w:rsidRPr="00A33A96" w:rsidRDefault="00E7594E">
      <w:pPr>
        <w:spacing w:after="0" w:line="264" w:lineRule="auto"/>
        <w:ind w:left="120"/>
        <w:jc w:val="both"/>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11 КЛАСС</w:t>
      </w:r>
    </w:p>
    <w:p w:rsidR="00E7594E" w:rsidRPr="00A33A96" w:rsidRDefault="00E7594E">
      <w:pPr>
        <w:spacing w:after="0" w:line="264" w:lineRule="auto"/>
        <w:ind w:left="120"/>
        <w:jc w:val="both"/>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Раздел 4. Электродинамика</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3. Магнитное поле. Электромагнитная индукция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E7594E" w:rsidRPr="006662CE" w:rsidRDefault="00C60EB0">
      <w:pPr>
        <w:spacing w:after="0" w:line="264" w:lineRule="auto"/>
        <w:ind w:firstLine="600"/>
        <w:jc w:val="both"/>
        <w:rPr>
          <w:lang w:val="ru-RU"/>
        </w:rPr>
      </w:pPr>
      <w:r w:rsidRPr="00A33A96">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6662CE">
        <w:rPr>
          <w:rFonts w:ascii="Times New Roman" w:hAnsi="Times New Roman"/>
          <w:color w:val="000000"/>
          <w:sz w:val="28"/>
          <w:lang w:val="ru-RU"/>
        </w:rPr>
        <w:t>Опыт Эрстеда.Взаимодействие проводников с током.</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Сила Ампера, её модуль и направление.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Правило Ленца.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Индуктивность. Явление самоиндукции. Электродвижущая сила самоиндукции.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Энергия магнитного поля катушки с током.</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Электромагнитное поле.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lastRenderedPageBreak/>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Опыт Эрстеда.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Отклонение электронного пучка магнитным полем.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Линии индукции магнитного поля.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Взаимодействие двух проводников с током.</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Сила Ампера.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Действие силы Лоренца на ионы электролита.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Явление электромагнитной индукции.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Правило Ленца.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Явление самоиндукции.</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Изучение магнитного поля катушки с током.</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Исследование действия постоянного магнита на рамку с током.</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Исследование явления электромагнитной индукции.</w:t>
      </w:r>
    </w:p>
    <w:p w:rsidR="00E7594E" w:rsidRPr="00A33A96" w:rsidRDefault="00E7594E">
      <w:pPr>
        <w:spacing w:after="0" w:line="264" w:lineRule="auto"/>
        <w:ind w:left="120"/>
        <w:jc w:val="both"/>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Раздел 5. Колебания и волны</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1. Механические и электромагнитные колебания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E7594E" w:rsidRPr="006662CE" w:rsidRDefault="00C60EB0">
      <w:pPr>
        <w:spacing w:after="0" w:line="264" w:lineRule="auto"/>
        <w:ind w:firstLine="600"/>
        <w:jc w:val="both"/>
        <w:rPr>
          <w:lang w:val="ru-RU"/>
        </w:rPr>
      </w:pPr>
      <w:r w:rsidRPr="00A33A96">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6662CE">
        <w:rPr>
          <w:rFonts w:ascii="Times New Roman" w:hAnsi="Times New Roman"/>
          <w:color w:val="000000"/>
          <w:sz w:val="28"/>
          <w:lang w:val="ru-RU"/>
        </w:rPr>
        <w:t>Резонанс. Вынужденные электромагнитные колебания.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Наблюдение затухающих колебаний.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Исследование свойств вынужденных колебаний.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Наблюдение резонанса.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Свободные электромагнитные колебания.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Модель линии электропередачи.</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2. Механические и электромагнитные волны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Звук. Скорость звука. Громкость звука. Высота тона. Тембр звука.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A33A96">
        <w:rPr>
          <w:rFonts w:ascii="Times New Roman" w:hAnsi="Times New Roman"/>
          <w:color w:val="000000"/>
          <w:sz w:val="28"/>
          <w:lang w:val="ru-RU"/>
        </w:rPr>
        <w:t xml:space="preserve">, </w:t>
      </w:r>
      <w:r>
        <w:rPr>
          <w:rFonts w:ascii="Times New Roman" w:hAnsi="Times New Roman"/>
          <w:color w:val="000000"/>
          <w:sz w:val="28"/>
        </w:rPr>
        <w:t>B</w:t>
      </w:r>
      <w:r w:rsidRPr="00A33A96">
        <w:rPr>
          <w:rFonts w:ascii="Times New Roman" w:hAnsi="Times New Roman"/>
          <w:color w:val="000000"/>
          <w:sz w:val="28"/>
          <w:lang w:val="ru-RU"/>
        </w:rPr>
        <w:t xml:space="preserve">, </w:t>
      </w:r>
      <w:r>
        <w:rPr>
          <w:rFonts w:ascii="Times New Roman" w:hAnsi="Times New Roman"/>
          <w:color w:val="000000"/>
          <w:sz w:val="28"/>
        </w:rPr>
        <w:t>V</w:t>
      </w:r>
      <w:r w:rsidRPr="00A33A96">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Шкала электромагнитных волн. Применение электромагнитных волн в технике и быту.</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Принципы радиосвязи и телевидения. Радиолокация.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Электромагнитное загрязнение окружающей среды.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Образование и распространение поперечных и продольных волн.</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Колеблющееся тело как источник звука.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Наблюдение отражения и преломления механических волн.</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Наблюдение интерференции и дифракции механических волн.</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Звуковой резонанс.</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Наблюдение связи громкости звука и высоты тона с амплитудой и частотой колебаний.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3. Оптика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Дисперсия света. Сложный состав белого света. Цвет.</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Пределы применимости геометрической оптики.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Поляризация света.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Прямолинейное распространение, отражение и преломление света. Оптические приборы.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Полное внутреннее отражение. Модель световода.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Исследование свойств изображений в линзах.</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Модели микроскопа, телескопа.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Наблюдение интерференции света.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Наблюдение дифракции света.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Наблюдение дисперсии света.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Получение спектра с помощью призмы.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Получение спектра с помощью дифракционной решётки.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Наблюдение поляризации света.</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 xml:space="preserve">Измерение показателя преломления стекла.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Исследование свойств изображений в линзах.</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Наблюдение дисперсии света.</w:t>
      </w:r>
    </w:p>
    <w:p w:rsidR="00E7594E" w:rsidRPr="00A33A96" w:rsidRDefault="00E7594E">
      <w:pPr>
        <w:spacing w:after="0" w:line="264" w:lineRule="auto"/>
        <w:ind w:left="120"/>
        <w:jc w:val="both"/>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Раздел 6. Основы специальной теории относительности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Относительность одновременности. Замедление времени и сокращение длины.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Энергия и импульс релятивистской частицы.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Связь массы с энергией и импульсом релятивистской частицы. Энергия покоя.</w:t>
      </w:r>
    </w:p>
    <w:p w:rsidR="00E7594E" w:rsidRPr="00A33A96" w:rsidRDefault="00E7594E">
      <w:pPr>
        <w:spacing w:after="0" w:line="264" w:lineRule="auto"/>
        <w:ind w:left="120"/>
        <w:jc w:val="both"/>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Раздел 7. Квантовая физика</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1. Элементы квантовой оптики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Давление света. Опыты П. Н. Лебедева.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Химическое действие света.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Фотоэффект на установке с цинковой пластиной.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Исследование законов внешнего фотоэффекта.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Светодиод.</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Солнечная батарея.</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2. Строение атома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A33A96">
        <w:rPr>
          <w:rFonts w:ascii="Times New Roman" w:hAnsi="Times New Roman"/>
          <w:color w:val="000000"/>
          <w:sz w:val="28"/>
          <w:lang w:val="ru-RU"/>
        </w:rPr>
        <w:t xml:space="preserve">-частиц.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Спонтанное и вынужденное излучение.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lastRenderedPageBreak/>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Модель опыта Резерфорда.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Определение длины волны лазера.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Наблюдение линейчатых спектров излучения.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Лазер.</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Наблюдение линейчатого спектра.</w:t>
      </w:r>
    </w:p>
    <w:p w:rsidR="00E7594E" w:rsidRPr="00A33A96" w:rsidRDefault="00C60EB0">
      <w:pPr>
        <w:spacing w:after="0" w:line="264" w:lineRule="auto"/>
        <w:ind w:firstLine="600"/>
        <w:jc w:val="both"/>
        <w:rPr>
          <w:lang w:val="ru-RU"/>
        </w:rPr>
      </w:pPr>
      <w:r w:rsidRPr="00A33A96">
        <w:rPr>
          <w:rFonts w:ascii="Times New Roman" w:hAnsi="Times New Roman"/>
          <w:b/>
          <w:i/>
          <w:color w:val="000000"/>
          <w:sz w:val="28"/>
          <w:lang w:val="ru-RU"/>
        </w:rPr>
        <w:t>Тема 3. Атомное ядро</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Энергия связи нуклонов в ядре. Ядерные силы. Дефект массы ядра.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Ядерные реакции. Деление и синтез ядер.</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Элементарные частицы. Открытие позитрона.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Методы наблюдения и регистрации элементарных частиц.</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Фундаментальные взаимодействия. Единство физической картины мира.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Демонстрации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Счётчик ионизирующих частиц.</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Ученический эксперимент, лабораторные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Исследование треков частиц (по готовым фотографиям).</w:t>
      </w:r>
    </w:p>
    <w:p w:rsidR="00E7594E" w:rsidRPr="00A33A96" w:rsidRDefault="00E7594E">
      <w:pPr>
        <w:spacing w:after="0" w:line="264" w:lineRule="auto"/>
        <w:ind w:left="120"/>
        <w:jc w:val="both"/>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Раздел 8. Элементы астрономии и астрофизики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Этапы развития астрономии. Прикладное и мировоззренческое значение астрономии.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Вид звёздного неба. Созвездия, яркие звёзды, планеты, их видимое движение.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Солнечная система.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A33A96">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E7594E" w:rsidRPr="006662CE" w:rsidRDefault="00C60EB0">
      <w:pPr>
        <w:spacing w:after="0" w:line="264" w:lineRule="auto"/>
        <w:ind w:firstLine="600"/>
        <w:jc w:val="both"/>
        <w:rPr>
          <w:lang w:val="ru-RU"/>
        </w:rPr>
      </w:pPr>
      <w:r w:rsidRPr="00A33A96">
        <w:rPr>
          <w:rFonts w:ascii="Times New Roman" w:hAnsi="Times New Roman"/>
          <w:color w:val="000000"/>
          <w:sz w:val="28"/>
          <w:lang w:val="ru-RU"/>
        </w:rPr>
        <w:t xml:space="preserve">Масштабная структура Вселенной. </w:t>
      </w:r>
      <w:r w:rsidRPr="006662CE">
        <w:rPr>
          <w:rFonts w:ascii="Times New Roman" w:hAnsi="Times New Roman"/>
          <w:color w:val="000000"/>
          <w:sz w:val="28"/>
          <w:lang w:val="ru-RU"/>
        </w:rPr>
        <w:t>Метагалактика.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Нерешённые проблемы астрономии.</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Ученические наблюдения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Наблюдения в телескоп Луны, планет, Млечного Пути.</w:t>
      </w:r>
    </w:p>
    <w:p w:rsidR="00E7594E" w:rsidRPr="00A33A96" w:rsidRDefault="00C60EB0">
      <w:pPr>
        <w:spacing w:after="0" w:line="264" w:lineRule="auto"/>
        <w:ind w:firstLine="600"/>
        <w:jc w:val="both"/>
        <w:rPr>
          <w:lang w:val="ru-RU"/>
        </w:rPr>
      </w:pPr>
      <w:r w:rsidRPr="00A33A96">
        <w:rPr>
          <w:rFonts w:ascii="Times New Roman" w:hAnsi="Times New Roman"/>
          <w:b/>
          <w:color w:val="000000"/>
          <w:sz w:val="28"/>
          <w:lang w:val="ru-RU"/>
        </w:rPr>
        <w:t>Обобщающее повторение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E7594E" w:rsidRPr="00A33A96" w:rsidRDefault="00C60EB0">
      <w:pPr>
        <w:spacing w:after="0" w:line="264" w:lineRule="auto"/>
        <w:ind w:firstLine="600"/>
        <w:jc w:val="both"/>
        <w:rPr>
          <w:lang w:val="ru-RU"/>
        </w:rPr>
      </w:pPr>
      <w:r w:rsidRPr="00A33A96">
        <w:rPr>
          <w:rFonts w:ascii="Times New Roman" w:hAnsi="Times New Roman"/>
          <w:b/>
          <w:color w:val="000000"/>
          <w:sz w:val="28"/>
          <w:lang w:val="ru-RU"/>
        </w:rPr>
        <w:t>Межпредметные связи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Межпредметные понятия</w:t>
      </w:r>
      <w:r w:rsidRPr="00A33A96">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Математика:</w:t>
      </w:r>
      <w:r w:rsidRPr="00A33A96">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Биология:</w:t>
      </w:r>
      <w:r w:rsidRPr="00A33A96">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Химия:</w:t>
      </w:r>
      <w:r w:rsidRPr="00A33A96">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lastRenderedPageBreak/>
        <w:t>География:</w:t>
      </w:r>
      <w:r w:rsidRPr="00A33A96">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E7594E" w:rsidRPr="00A33A96" w:rsidRDefault="00C60EB0">
      <w:pPr>
        <w:spacing w:after="0" w:line="264" w:lineRule="auto"/>
        <w:ind w:firstLine="600"/>
        <w:jc w:val="both"/>
        <w:rPr>
          <w:lang w:val="ru-RU"/>
        </w:rPr>
      </w:pPr>
      <w:r w:rsidRPr="00A33A96">
        <w:rPr>
          <w:rFonts w:ascii="Times New Roman" w:hAnsi="Times New Roman"/>
          <w:i/>
          <w:color w:val="000000"/>
          <w:sz w:val="28"/>
          <w:lang w:val="ru-RU"/>
        </w:rPr>
        <w:t>Технология:</w:t>
      </w:r>
      <w:r w:rsidRPr="00A33A96">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E7594E" w:rsidRPr="00A33A96" w:rsidRDefault="00E7594E">
      <w:pPr>
        <w:rPr>
          <w:lang w:val="ru-RU"/>
        </w:rPr>
        <w:sectPr w:rsidR="00E7594E" w:rsidRPr="00A33A96">
          <w:pgSz w:w="11906" w:h="16383"/>
          <w:pgMar w:top="1134" w:right="850" w:bottom="1134" w:left="1701" w:header="720" w:footer="720" w:gutter="0"/>
          <w:cols w:space="720"/>
        </w:sectPr>
      </w:pPr>
    </w:p>
    <w:p w:rsidR="00E7594E" w:rsidRPr="00A33A96" w:rsidRDefault="00C60EB0">
      <w:pPr>
        <w:spacing w:after="0" w:line="264" w:lineRule="auto"/>
        <w:ind w:left="120"/>
        <w:jc w:val="both"/>
        <w:rPr>
          <w:lang w:val="ru-RU"/>
        </w:rPr>
      </w:pPr>
      <w:bookmarkStart w:id="9" w:name="block-6616820"/>
      <w:bookmarkEnd w:id="8"/>
      <w:r w:rsidRPr="00A33A96">
        <w:rPr>
          <w:rFonts w:ascii="Times New Roman" w:hAnsi="Times New Roman"/>
          <w:b/>
          <w:color w:val="000000"/>
          <w:sz w:val="28"/>
          <w:lang w:val="ru-RU"/>
        </w:rPr>
        <w:lastRenderedPageBreak/>
        <w:t>ПЛАНИРУЕМЫЕ РЕЗУЛЬТАТЫ ОСВОЕНИЯ ПРОГРАММЫ ПО ФИЗИКЕ НА УРОВНЕ СРЕДНЕГО ОБЩЕГО ОБРАЗОВАНИЯ</w:t>
      </w:r>
    </w:p>
    <w:p w:rsidR="00E7594E" w:rsidRPr="00A33A96" w:rsidRDefault="00E7594E">
      <w:pPr>
        <w:spacing w:after="0" w:line="264" w:lineRule="auto"/>
        <w:ind w:left="120"/>
        <w:jc w:val="both"/>
        <w:rPr>
          <w:lang w:val="ru-RU"/>
        </w:rPr>
      </w:pP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E7594E" w:rsidRPr="00A33A96" w:rsidRDefault="00E7594E">
      <w:pPr>
        <w:spacing w:after="0"/>
        <w:ind w:left="120"/>
        <w:rPr>
          <w:lang w:val="ru-RU"/>
        </w:rPr>
      </w:pPr>
      <w:bookmarkStart w:id="10" w:name="_Toc138345808"/>
      <w:bookmarkEnd w:id="10"/>
    </w:p>
    <w:p w:rsidR="00E7594E" w:rsidRPr="00A33A96" w:rsidRDefault="00C60EB0">
      <w:pPr>
        <w:spacing w:after="0"/>
        <w:ind w:left="120"/>
        <w:rPr>
          <w:lang w:val="ru-RU"/>
        </w:rPr>
      </w:pPr>
      <w:r w:rsidRPr="00A33A96">
        <w:rPr>
          <w:rFonts w:ascii="Times New Roman" w:hAnsi="Times New Roman"/>
          <w:b/>
          <w:color w:val="000000"/>
          <w:sz w:val="28"/>
          <w:lang w:val="ru-RU"/>
        </w:rPr>
        <w:t>ЛИЧНОСТНЫЕ РЕЗУЛЬТАТЫ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7594E" w:rsidRPr="00A33A96" w:rsidRDefault="00C60EB0">
      <w:pPr>
        <w:spacing w:after="0" w:line="264" w:lineRule="auto"/>
        <w:ind w:firstLine="600"/>
        <w:jc w:val="both"/>
        <w:rPr>
          <w:lang w:val="ru-RU"/>
        </w:rPr>
      </w:pPr>
      <w:r w:rsidRPr="00A33A96">
        <w:rPr>
          <w:rFonts w:ascii="Times New Roman" w:hAnsi="Times New Roman"/>
          <w:b/>
          <w:color w:val="000000"/>
          <w:sz w:val="28"/>
          <w:lang w:val="ru-RU"/>
        </w:rPr>
        <w:t>1) гражданского воспитания: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готовность к гуманитарной и волонтёрской деятельности;</w:t>
      </w:r>
    </w:p>
    <w:p w:rsidR="00E7594E" w:rsidRPr="00A33A96" w:rsidRDefault="00C60EB0">
      <w:pPr>
        <w:spacing w:after="0" w:line="264" w:lineRule="auto"/>
        <w:ind w:firstLine="600"/>
        <w:jc w:val="both"/>
        <w:rPr>
          <w:lang w:val="ru-RU"/>
        </w:rPr>
      </w:pPr>
      <w:r w:rsidRPr="00A33A96">
        <w:rPr>
          <w:rFonts w:ascii="Times New Roman" w:hAnsi="Times New Roman"/>
          <w:b/>
          <w:color w:val="000000"/>
          <w:sz w:val="28"/>
          <w:lang w:val="ru-RU"/>
        </w:rPr>
        <w:t>2)патриотического воспитания: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сформированность российской гражданской идентичности, патриотизма;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E7594E" w:rsidRPr="00A33A96" w:rsidRDefault="00C60EB0">
      <w:pPr>
        <w:spacing w:after="0" w:line="264" w:lineRule="auto"/>
        <w:ind w:firstLine="600"/>
        <w:jc w:val="both"/>
        <w:rPr>
          <w:lang w:val="ru-RU"/>
        </w:rPr>
      </w:pPr>
      <w:r w:rsidRPr="00A33A96">
        <w:rPr>
          <w:rFonts w:ascii="Times New Roman" w:hAnsi="Times New Roman"/>
          <w:b/>
          <w:color w:val="000000"/>
          <w:sz w:val="28"/>
          <w:lang w:val="ru-RU"/>
        </w:rPr>
        <w:t>3)духовно-нравственного воспитания: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сформированность нравственного сознания, этического поведения;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осознание личного вклада в построение устойчивого будущего;</w:t>
      </w:r>
    </w:p>
    <w:p w:rsidR="00E7594E" w:rsidRPr="00A33A96" w:rsidRDefault="00C60EB0">
      <w:pPr>
        <w:spacing w:after="0" w:line="264" w:lineRule="auto"/>
        <w:ind w:firstLine="600"/>
        <w:jc w:val="both"/>
        <w:rPr>
          <w:lang w:val="ru-RU"/>
        </w:rPr>
      </w:pPr>
      <w:r w:rsidRPr="00A33A96">
        <w:rPr>
          <w:rFonts w:ascii="Times New Roman" w:hAnsi="Times New Roman"/>
          <w:b/>
          <w:color w:val="000000"/>
          <w:sz w:val="28"/>
          <w:lang w:val="ru-RU"/>
        </w:rPr>
        <w:t>4)эстетического воспитания: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E7594E" w:rsidRPr="00A33A96" w:rsidRDefault="00C60EB0">
      <w:pPr>
        <w:spacing w:after="0" w:line="264" w:lineRule="auto"/>
        <w:ind w:firstLine="600"/>
        <w:jc w:val="both"/>
        <w:rPr>
          <w:lang w:val="ru-RU"/>
        </w:rPr>
      </w:pPr>
      <w:r w:rsidRPr="00A33A96">
        <w:rPr>
          <w:rFonts w:ascii="Times New Roman" w:hAnsi="Times New Roman"/>
          <w:b/>
          <w:color w:val="000000"/>
          <w:sz w:val="28"/>
          <w:lang w:val="ru-RU"/>
        </w:rPr>
        <w:t>5)трудового воспитания: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E7594E" w:rsidRPr="00A33A96" w:rsidRDefault="00C60EB0">
      <w:pPr>
        <w:spacing w:after="0" w:line="264" w:lineRule="auto"/>
        <w:ind w:firstLine="600"/>
        <w:jc w:val="both"/>
        <w:rPr>
          <w:lang w:val="ru-RU"/>
        </w:rPr>
      </w:pPr>
      <w:r w:rsidRPr="00A33A96">
        <w:rPr>
          <w:rFonts w:ascii="Times New Roman" w:hAnsi="Times New Roman"/>
          <w:b/>
          <w:color w:val="000000"/>
          <w:sz w:val="28"/>
          <w:lang w:val="ru-RU"/>
        </w:rPr>
        <w:t>6)экологического воспитания: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E7594E" w:rsidRPr="00A33A96" w:rsidRDefault="00C60EB0">
      <w:pPr>
        <w:spacing w:after="0" w:line="264" w:lineRule="auto"/>
        <w:ind w:firstLine="600"/>
        <w:jc w:val="both"/>
        <w:rPr>
          <w:lang w:val="ru-RU"/>
        </w:rPr>
      </w:pPr>
      <w:r w:rsidRPr="00A33A96">
        <w:rPr>
          <w:rFonts w:ascii="Times New Roman" w:hAnsi="Times New Roman"/>
          <w:b/>
          <w:color w:val="000000"/>
          <w:sz w:val="28"/>
          <w:lang w:val="ru-RU"/>
        </w:rPr>
        <w:t>7)ценности научного познания: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E7594E" w:rsidRPr="00A33A96" w:rsidRDefault="00E7594E">
      <w:pPr>
        <w:spacing w:after="0"/>
        <w:ind w:left="120"/>
        <w:rPr>
          <w:lang w:val="ru-RU"/>
        </w:rPr>
      </w:pPr>
      <w:bookmarkStart w:id="11" w:name="_Toc138345809"/>
      <w:bookmarkEnd w:id="11"/>
    </w:p>
    <w:p w:rsidR="00E7594E" w:rsidRPr="00A33A96" w:rsidRDefault="00C60EB0">
      <w:pPr>
        <w:spacing w:after="0"/>
        <w:ind w:left="120"/>
        <w:rPr>
          <w:lang w:val="ru-RU"/>
        </w:rPr>
      </w:pPr>
      <w:r w:rsidRPr="00A33A96">
        <w:rPr>
          <w:rFonts w:ascii="Times New Roman" w:hAnsi="Times New Roman"/>
          <w:b/>
          <w:color w:val="000000"/>
          <w:sz w:val="28"/>
          <w:lang w:val="ru-RU"/>
        </w:rPr>
        <w:t>МЕТАПРЕДМЕТНЫЕ РЕЗУЛЬТАТЫ</w:t>
      </w:r>
    </w:p>
    <w:p w:rsidR="00E7594E" w:rsidRPr="00A33A96" w:rsidRDefault="00E7594E">
      <w:pPr>
        <w:spacing w:after="0"/>
        <w:ind w:left="120"/>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Познавательные универсальные учебные действия</w:t>
      </w: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Базовые логические действия: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определять цели деятельности, задавать параметры и критерии их достижения;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развивать креативное мышление при решении жизненных проблем.</w:t>
      </w: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Базовые исследовательские действия</w:t>
      </w:r>
      <w:r w:rsidRPr="00A33A96">
        <w:rPr>
          <w:rFonts w:ascii="Times New Roman" w:hAnsi="Times New Roman"/>
          <w:color w:val="000000"/>
          <w:sz w:val="28"/>
          <w:lang w:val="ru-RU"/>
        </w:rPr>
        <w:t>:</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владеть научной терминологией, ключевыми понятиями и методами физической науки;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давать оценку новым ситуациям, оценивать приобретённый опыт;</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уметь переносить знания по физике в практическую область жизнедеятельности;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уметь интегрировать знания из разных предметных областей;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выдвигать новые идеи, предлагать оригинальные подходы и решения;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ставить проблемы и задачи, допускающие альтернативные решения.</w:t>
      </w: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Работа с информацией: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оценивать достоверность информации;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E7594E" w:rsidRPr="00A33A96" w:rsidRDefault="00E7594E">
      <w:pPr>
        <w:spacing w:after="0" w:line="264" w:lineRule="auto"/>
        <w:ind w:left="120"/>
        <w:jc w:val="both"/>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Коммуникативные универсальные учебные действия: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осуществлять общение на уроках физики и во вне­урочной деятельности;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распознавать предпосылки конфликтных ситуаций и смягчать конфликты;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понимать и использовать преимущества командной и индивидуальной работы;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7594E" w:rsidRPr="00A33A96" w:rsidRDefault="00E7594E">
      <w:pPr>
        <w:spacing w:after="0" w:line="264" w:lineRule="auto"/>
        <w:ind w:left="120"/>
        <w:jc w:val="both"/>
        <w:rPr>
          <w:lang w:val="ru-RU"/>
        </w:rPr>
      </w:pP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Регулятивные универсальные учебные действия</w:t>
      </w: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Самоорганизация: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давать оценку новым ситуациям;</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расширять рамки учебного предмета на основе личных предпочтений;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оценивать приобретённый опыт;</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E7594E" w:rsidRPr="00A33A96" w:rsidRDefault="00C60EB0">
      <w:pPr>
        <w:spacing w:after="0" w:line="264" w:lineRule="auto"/>
        <w:ind w:left="120"/>
        <w:jc w:val="both"/>
        <w:rPr>
          <w:lang w:val="ru-RU"/>
        </w:rPr>
      </w:pPr>
      <w:r w:rsidRPr="00A33A96">
        <w:rPr>
          <w:rFonts w:ascii="Times New Roman" w:hAnsi="Times New Roman"/>
          <w:b/>
          <w:color w:val="000000"/>
          <w:sz w:val="28"/>
          <w:lang w:val="ru-RU"/>
        </w:rPr>
        <w:t>Самоконтроль, эмоциональный интеллект:</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уметь оценивать риски и своевременно принимать решения по их снижению;</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принимать мотивы и аргументы других при анализе результатов деятельности;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принимать себя, понимая свои недостатки и достоинства;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признавать своё право и право других на ошибки.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7594E" w:rsidRPr="00A33A96" w:rsidRDefault="00E7594E">
      <w:pPr>
        <w:spacing w:after="0"/>
        <w:ind w:left="120"/>
        <w:rPr>
          <w:lang w:val="ru-RU"/>
        </w:rPr>
      </w:pPr>
      <w:bookmarkStart w:id="12" w:name="_Toc138345810"/>
      <w:bookmarkStart w:id="13" w:name="_Toc134720971"/>
      <w:bookmarkEnd w:id="12"/>
      <w:bookmarkEnd w:id="13"/>
    </w:p>
    <w:p w:rsidR="00E7594E" w:rsidRPr="00A33A96" w:rsidRDefault="00E7594E">
      <w:pPr>
        <w:spacing w:after="0"/>
        <w:ind w:left="120"/>
        <w:rPr>
          <w:lang w:val="ru-RU"/>
        </w:rPr>
      </w:pPr>
    </w:p>
    <w:p w:rsidR="00E7594E" w:rsidRPr="00A33A96" w:rsidRDefault="00C60EB0">
      <w:pPr>
        <w:spacing w:after="0"/>
        <w:ind w:left="120"/>
        <w:rPr>
          <w:lang w:val="ru-RU"/>
        </w:rPr>
      </w:pPr>
      <w:r w:rsidRPr="00A33A96">
        <w:rPr>
          <w:rFonts w:ascii="Times New Roman" w:hAnsi="Times New Roman"/>
          <w:b/>
          <w:color w:val="000000"/>
          <w:sz w:val="28"/>
          <w:lang w:val="ru-RU"/>
        </w:rPr>
        <w:t>ПРЕДМЕТНЫЕ РЕЗУЛЬТАТЫ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К концу обучения </w:t>
      </w:r>
      <w:r w:rsidRPr="00A33A96">
        <w:rPr>
          <w:rFonts w:ascii="Times New Roman" w:hAnsi="Times New Roman"/>
          <w:b/>
          <w:color w:val="000000"/>
          <w:sz w:val="28"/>
          <w:lang w:val="ru-RU"/>
        </w:rPr>
        <w:t>в 10 классе</w:t>
      </w:r>
      <w:r w:rsidRPr="00A33A9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A33A96">
        <w:rPr>
          <w:rFonts w:ascii="Times New Roman" w:hAnsi="Times New Roman"/>
          <w:color w:val="000000"/>
          <w:sz w:val="28"/>
          <w:lang w:val="ru-RU"/>
        </w:rPr>
        <w:t xml:space="preserve">, </w:t>
      </w:r>
      <w:r>
        <w:rPr>
          <w:rFonts w:ascii="Times New Roman" w:hAnsi="Times New Roman"/>
          <w:color w:val="000000"/>
          <w:sz w:val="28"/>
        </w:rPr>
        <w:t>II</w:t>
      </w:r>
      <w:r w:rsidRPr="00A33A96">
        <w:rPr>
          <w:rFonts w:ascii="Times New Roman" w:hAnsi="Times New Roman"/>
          <w:color w:val="000000"/>
          <w:sz w:val="28"/>
          <w:lang w:val="ru-RU"/>
        </w:rPr>
        <w:t xml:space="preserve"> и </w:t>
      </w:r>
      <w:r>
        <w:rPr>
          <w:rFonts w:ascii="Times New Roman" w:hAnsi="Times New Roman"/>
          <w:color w:val="000000"/>
          <w:sz w:val="28"/>
        </w:rPr>
        <w:t>III</w:t>
      </w:r>
      <w:r w:rsidRPr="00A33A96">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приэтом различать словесную </w:t>
      </w:r>
      <w:r w:rsidRPr="00A33A96">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A33A96">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К концу обучения </w:t>
      </w:r>
      <w:r w:rsidRPr="00A33A96">
        <w:rPr>
          <w:rFonts w:ascii="Times New Roman" w:hAnsi="Times New Roman"/>
          <w:b/>
          <w:color w:val="000000"/>
          <w:sz w:val="28"/>
          <w:lang w:val="ru-RU"/>
        </w:rPr>
        <w:t>в 11 классе</w:t>
      </w:r>
      <w:r w:rsidRPr="00A33A9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строить и описывать изображение, создаваемое плоским зеркалом, тонкой линзой;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A33A96">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7594E" w:rsidRPr="00A33A96" w:rsidRDefault="00C60EB0">
      <w:pPr>
        <w:spacing w:after="0" w:line="264" w:lineRule="auto"/>
        <w:ind w:firstLine="600"/>
        <w:jc w:val="both"/>
        <w:rPr>
          <w:lang w:val="ru-RU"/>
        </w:rPr>
      </w:pPr>
      <w:r w:rsidRPr="00A33A96">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7594E" w:rsidRPr="00A33A96" w:rsidRDefault="00E7594E">
      <w:pPr>
        <w:rPr>
          <w:lang w:val="ru-RU"/>
        </w:rPr>
        <w:sectPr w:rsidR="00E7594E" w:rsidRPr="00A33A96">
          <w:pgSz w:w="11906" w:h="16383"/>
          <w:pgMar w:top="1134" w:right="850" w:bottom="1134" w:left="1701" w:header="720" w:footer="720" w:gutter="0"/>
          <w:cols w:space="720"/>
        </w:sectPr>
      </w:pPr>
    </w:p>
    <w:p w:rsidR="00E7594E" w:rsidRDefault="00C60EB0">
      <w:pPr>
        <w:spacing w:after="0"/>
        <w:ind w:left="120"/>
      </w:pPr>
      <w:bookmarkStart w:id="14" w:name="block-6616821"/>
      <w:bookmarkEnd w:id="9"/>
      <w:r>
        <w:rPr>
          <w:rFonts w:ascii="Times New Roman" w:hAnsi="Times New Roman"/>
          <w:b/>
          <w:color w:val="000000"/>
          <w:sz w:val="28"/>
        </w:rPr>
        <w:lastRenderedPageBreak/>
        <w:t xml:space="preserve">ТЕМАТИЧЕСКОЕ ПЛАНИРОВАНИЕ </w:t>
      </w:r>
    </w:p>
    <w:p w:rsidR="00E7594E" w:rsidRDefault="00C60EB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E7594E">
        <w:trPr>
          <w:trHeight w:val="144"/>
          <w:tblCellSpacing w:w="20" w:type="nil"/>
        </w:trPr>
        <w:tc>
          <w:tcPr>
            <w:tcW w:w="524" w:type="dxa"/>
            <w:vMerge w:val="restart"/>
            <w:tcMar>
              <w:top w:w="50" w:type="dxa"/>
              <w:left w:w="100" w:type="dxa"/>
            </w:tcMar>
            <w:vAlign w:val="center"/>
          </w:tcPr>
          <w:p w:rsidR="00E7594E" w:rsidRDefault="00C60EB0">
            <w:pPr>
              <w:spacing w:after="0"/>
              <w:ind w:left="135"/>
            </w:pPr>
            <w:r>
              <w:rPr>
                <w:rFonts w:ascii="Times New Roman" w:hAnsi="Times New Roman"/>
                <w:b/>
                <w:color w:val="000000"/>
                <w:sz w:val="24"/>
              </w:rPr>
              <w:t xml:space="preserve">№ п/п </w:t>
            </w:r>
          </w:p>
          <w:p w:rsidR="00E7594E" w:rsidRDefault="00E7594E">
            <w:pPr>
              <w:spacing w:after="0"/>
              <w:ind w:left="135"/>
            </w:pPr>
          </w:p>
        </w:tc>
        <w:tc>
          <w:tcPr>
            <w:tcW w:w="2552" w:type="dxa"/>
            <w:vMerge w:val="restart"/>
            <w:tcMar>
              <w:top w:w="50" w:type="dxa"/>
              <w:left w:w="100" w:type="dxa"/>
            </w:tcMar>
            <w:vAlign w:val="center"/>
          </w:tcPr>
          <w:p w:rsidR="00E7594E" w:rsidRDefault="00C60EB0">
            <w:pPr>
              <w:spacing w:after="0"/>
              <w:ind w:left="135"/>
            </w:pPr>
            <w:r>
              <w:rPr>
                <w:rFonts w:ascii="Times New Roman" w:hAnsi="Times New Roman"/>
                <w:b/>
                <w:color w:val="000000"/>
                <w:sz w:val="24"/>
              </w:rPr>
              <w:t xml:space="preserve">Наименование разделов и тем программы </w:t>
            </w:r>
          </w:p>
          <w:p w:rsidR="00E7594E" w:rsidRDefault="00E7594E">
            <w:pPr>
              <w:spacing w:after="0"/>
              <w:ind w:left="135"/>
            </w:pPr>
          </w:p>
        </w:tc>
        <w:tc>
          <w:tcPr>
            <w:tcW w:w="0" w:type="auto"/>
            <w:gridSpan w:val="3"/>
            <w:tcMar>
              <w:top w:w="50" w:type="dxa"/>
              <w:left w:w="100" w:type="dxa"/>
            </w:tcMar>
            <w:vAlign w:val="center"/>
          </w:tcPr>
          <w:p w:rsidR="00E7594E" w:rsidRDefault="00C60EB0">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E7594E" w:rsidRDefault="00C60EB0">
            <w:pPr>
              <w:spacing w:after="0"/>
              <w:ind w:left="135"/>
            </w:pPr>
            <w:r>
              <w:rPr>
                <w:rFonts w:ascii="Times New Roman" w:hAnsi="Times New Roman"/>
                <w:b/>
                <w:color w:val="000000"/>
                <w:sz w:val="24"/>
              </w:rPr>
              <w:t xml:space="preserve">Электронные (цифровые) образовательные ресурсы </w:t>
            </w:r>
          </w:p>
          <w:p w:rsidR="00E7594E" w:rsidRDefault="00E7594E">
            <w:pPr>
              <w:spacing w:after="0"/>
              <w:ind w:left="135"/>
            </w:pPr>
          </w:p>
        </w:tc>
      </w:tr>
      <w:tr w:rsidR="00E7594E">
        <w:trPr>
          <w:trHeight w:val="144"/>
          <w:tblCellSpacing w:w="20" w:type="nil"/>
        </w:trPr>
        <w:tc>
          <w:tcPr>
            <w:tcW w:w="0" w:type="auto"/>
            <w:vMerge/>
            <w:tcBorders>
              <w:top w:val="nil"/>
            </w:tcBorders>
            <w:tcMar>
              <w:top w:w="50" w:type="dxa"/>
              <w:left w:w="100" w:type="dxa"/>
            </w:tcMar>
          </w:tcPr>
          <w:p w:rsidR="00E7594E" w:rsidRDefault="00E7594E"/>
        </w:tc>
        <w:tc>
          <w:tcPr>
            <w:tcW w:w="0" w:type="auto"/>
            <w:vMerge/>
            <w:tcBorders>
              <w:top w:val="nil"/>
            </w:tcBorders>
            <w:tcMar>
              <w:top w:w="50" w:type="dxa"/>
              <w:left w:w="100" w:type="dxa"/>
            </w:tcMar>
          </w:tcPr>
          <w:p w:rsidR="00E7594E" w:rsidRDefault="00E7594E"/>
        </w:tc>
        <w:tc>
          <w:tcPr>
            <w:tcW w:w="1019" w:type="dxa"/>
            <w:tcMar>
              <w:top w:w="50" w:type="dxa"/>
              <w:left w:w="100" w:type="dxa"/>
            </w:tcMar>
            <w:vAlign w:val="center"/>
          </w:tcPr>
          <w:p w:rsidR="00E7594E" w:rsidRDefault="00C60EB0">
            <w:pPr>
              <w:spacing w:after="0"/>
              <w:ind w:left="135"/>
            </w:pPr>
            <w:r>
              <w:rPr>
                <w:rFonts w:ascii="Times New Roman" w:hAnsi="Times New Roman"/>
                <w:b/>
                <w:color w:val="000000"/>
                <w:sz w:val="24"/>
              </w:rPr>
              <w:t xml:space="preserve">Всего </w:t>
            </w:r>
          </w:p>
          <w:p w:rsidR="00E7594E" w:rsidRDefault="00E7594E">
            <w:pPr>
              <w:spacing w:after="0"/>
              <w:ind w:left="135"/>
            </w:pPr>
          </w:p>
        </w:tc>
        <w:tc>
          <w:tcPr>
            <w:tcW w:w="1749" w:type="dxa"/>
            <w:tcMar>
              <w:top w:w="50" w:type="dxa"/>
              <w:left w:w="100" w:type="dxa"/>
            </w:tcMar>
            <w:vAlign w:val="center"/>
          </w:tcPr>
          <w:p w:rsidR="00E7594E" w:rsidRDefault="00C60EB0">
            <w:pPr>
              <w:spacing w:after="0"/>
              <w:ind w:left="135"/>
            </w:pPr>
            <w:r>
              <w:rPr>
                <w:rFonts w:ascii="Times New Roman" w:hAnsi="Times New Roman"/>
                <w:b/>
                <w:color w:val="000000"/>
                <w:sz w:val="24"/>
              </w:rPr>
              <w:t xml:space="preserve">Контрольные работы </w:t>
            </w:r>
          </w:p>
          <w:p w:rsidR="00E7594E" w:rsidRDefault="00E7594E">
            <w:pPr>
              <w:spacing w:after="0"/>
              <w:ind w:left="135"/>
            </w:pPr>
          </w:p>
        </w:tc>
        <w:tc>
          <w:tcPr>
            <w:tcW w:w="1832" w:type="dxa"/>
            <w:tcMar>
              <w:top w:w="50" w:type="dxa"/>
              <w:left w:w="100" w:type="dxa"/>
            </w:tcMar>
            <w:vAlign w:val="center"/>
          </w:tcPr>
          <w:p w:rsidR="00E7594E" w:rsidRDefault="00C60EB0">
            <w:pPr>
              <w:spacing w:after="0"/>
              <w:ind w:left="135"/>
            </w:pPr>
            <w:r>
              <w:rPr>
                <w:rFonts w:ascii="Times New Roman" w:hAnsi="Times New Roman"/>
                <w:b/>
                <w:color w:val="000000"/>
                <w:sz w:val="24"/>
              </w:rPr>
              <w:t xml:space="preserve">Практические работы </w:t>
            </w:r>
          </w:p>
          <w:p w:rsidR="00E7594E" w:rsidRDefault="00E7594E">
            <w:pPr>
              <w:spacing w:after="0"/>
              <w:ind w:left="135"/>
            </w:pPr>
          </w:p>
        </w:tc>
        <w:tc>
          <w:tcPr>
            <w:tcW w:w="0" w:type="auto"/>
            <w:vMerge/>
            <w:tcBorders>
              <w:top w:val="nil"/>
            </w:tcBorders>
            <w:tcMar>
              <w:top w:w="50" w:type="dxa"/>
              <w:left w:w="100" w:type="dxa"/>
            </w:tcMar>
          </w:tcPr>
          <w:p w:rsidR="00E7594E" w:rsidRDefault="00E7594E"/>
        </w:tc>
      </w:tr>
      <w:tr w:rsidR="00E7594E" w:rsidRPr="006662CE">
        <w:trPr>
          <w:trHeight w:val="144"/>
          <w:tblCellSpacing w:w="20" w:type="nil"/>
        </w:trPr>
        <w:tc>
          <w:tcPr>
            <w:tcW w:w="0" w:type="auto"/>
            <w:gridSpan w:val="6"/>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b/>
                <w:color w:val="000000"/>
                <w:sz w:val="24"/>
                <w:lang w:val="ru-RU"/>
              </w:rPr>
              <w:t>Раздел 1.ФИЗИКА И МЕТОДЫ НАУЧНОГО ПОЗНАНИЯ</w:t>
            </w:r>
          </w:p>
        </w:tc>
      </w:tr>
      <w:tr w:rsidR="00E7594E" w:rsidRPr="006662CE">
        <w:trPr>
          <w:trHeight w:val="144"/>
          <w:tblCellSpacing w:w="20" w:type="nil"/>
        </w:trPr>
        <w:tc>
          <w:tcPr>
            <w:tcW w:w="524" w:type="dxa"/>
            <w:tcMar>
              <w:top w:w="50" w:type="dxa"/>
              <w:left w:w="100" w:type="dxa"/>
            </w:tcMar>
            <w:vAlign w:val="center"/>
          </w:tcPr>
          <w:p w:rsidR="00E7594E" w:rsidRDefault="00C60EB0">
            <w:pPr>
              <w:spacing w:after="0"/>
            </w:pPr>
            <w:r>
              <w:rPr>
                <w:rFonts w:ascii="Times New Roman" w:hAnsi="Times New Roman"/>
                <w:color w:val="000000"/>
                <w:sz w:val="24"/>
              </w:rPr>
              <w:t>1.1</w:t>
            </w:r>
          </w:p>
        </w:tc>
        <w:tc>
          <w:tcPr>
            <w:tcW w:w="255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2 </w:t>
            </w:r>
          </w:p>
        </w:tc>
        <w:tc>
          <w:tcPr>
            <w:tcW w:w="174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bf</w:t>
              </w:r>
              <w:r w:rsidRPr="00A33A96">
                <w:rPr>
                  <w:rFonts w:ascii="Times New Roman" w:hAnsi="Times New Roman"/>
                  <w:color w:val="0000FF"/>
                  <w:u w:val="single"/>
                  <w:lang w:val="ru-RU"/>
                </w:rPr>
                <w:t>72</w:t>
              </w:r>
            </w:hyperlink>
          </w:p>
        </w:tc>
      </w:tr>
      <w:tr w:rsidR="00E7594E">
        <w:trPr>
          <w:trHeight w:val="144"/>
          <w:tblCellSpacing w:w="20" w:type="nil"/>
        </w:trPr>
        <w:tc>
          <w:tcPr>
            <w:tcW w:w="0" w:type="auto"/>
            <w:gridSpan w:val="2"/>
            <w:tcMar>
              <w:top w:w="50" w:type="dxa"/>
              <w:left w:w="100" w:type="dxa"/>
            </w:tcMar>
            <w:vAlign w:val="center"/>
          </w:tcPr>
          <w:p w:rsidR="00E7594E" w:rsidRDefault="00C60EB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7594E" w:rsidRDefault="00E7594E"/>
        </w:tc>
      </w:tr>
      <w:tr w:rsidR="00E7594E">
        <w:trPr>
          <w:trHeight w:val="144"/>
          <w:tblCellSpacing w:w="20" w:type="nil"/>
        </w:trPr>
        <w:tc>
          <w:tcPr>
            <w:tcW w:w="0" w:type="auto"/>
            <w:gridSpan w:val="6"/>
            <w:tcMar>
              <w:top w:w="50" w:type="dxa"/>
              <w:left w:w="100" w:type="dxa"/>
            </w:tcMar>
            <w:vAlign w:val="center"/>
          </w:tcPr>
          <w:p w:rsidR="00E7594E" w:rsidRDefault="00C60EB0">
            <w:pPr>
              <w:spacing w:after="0"/>
              <w:ind w:left="135"/>
            </w:pPr>
            <w:r>
              <w:rPr>
                <w:rFonts w:ascii="Times New Roman" w:hAnsi="Times New Roman"/>
                <w:b/>
                <w:color w:val="000000"/>
                <w:sz w:val="24"/>
              </w:rPr>
              <w:t>Раздел 2.МЕХАНИКА</w:t>
            </w:r>
          </w:p>
        </w:tc>
      </w:tr>
      <w:tr w:rsidR="00E7594E" w:rsidRPr="006662CE">
        <w:trPr>
          <w:trHeight w:val="144"/>
          <w:tblCellSpacing w:w="20" w:type="nil"/>
        </w:trPr>
        <w:tc>
          <w:tcPr>
            <w:tcW w:w="524" w:type="dxa"/>
            <w:tcMar>
              <w:top w:w="50" w:type="dxa"/>
              <w:left w:w="100" w:type="dxa"/>
            </w:tcMar>
            <w:vAlign w:val="center"/>
          </w:tcPr>
          <w:p w:rsidR="00E7594E" w:rsidRDefault="00C60EB0">
            <w:pPr>
              <w:spacing w:after="0"/>
            </w:pPr>
            <w:r>
              <w:rPr>
                <w:rFonts w:ascii="Times New Roman" w:hAnsi="Times New Roman"/>
                <w:color w:val="000000"/>
                <w:sz w:val="24"/>
              </w:rPr>
              <w:t>2.1</w:t>
            </w:r>
          </w:p>
        </w:tc>
        <w:tc>
          <w:tcPr>
            <w:tcW w:w="2552" w:type="dxa"/>
            <w:tcMar>
              <w:top w:w="50" w:type="dxa"/>
              <w:left w:w="100" w:type="dxa"/>
            </w:tcMar>
            <w:vAlign w:val="center"/>
          </w:tcPr>
          <w:p w:rsidR="00E7594E" w:rsidRDefault="00C60EB0">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bf</w:t>
              </w:r>
              <w:r w:rsidRPr="00A33A96">
                <w:rPr>
                  <w:rFonts w:ascii="Times New Roman" w:hAnsi="Times New Roman"/>
                  <w:color w:val="0000FF"/>
                  <w:u w:val="single"/>
                  <w:lang w:val="ru-RU"/>
                </w:rPr>
                <w:t>72</w:t>
              </w:r>
            </w:hyperlink>
          </w:p>
        </w:tc>
      </w:tr>
      <w:tr w:rsidR="00E7594E" w:rsidRPr="006662CE">
        <w:trPr>
          <w:trHeight w:val="144"/>
          <w:tblCellSpacing w:w="20" w:type="nil"/>
        </w:trPr>
        <w:tc>
          <w:tcPr>
            <w:tcW w:w="524" w:type="dxa"/>
            <w:tcMar>
              <w:top w:w="50" w:type="dxa"/>
              <w:left w:w="100" w:type="dxa"/>
            </w:tcMar>
            <w:vAlign w:val="center"/>
          </w:tcPr>
          <w:p w:rsidR="00E7594E" w:rsidRDefault="00C60EB0">
            <w:pPr>
              <w:spacing w:after="0"/>
            </w:pPr>
            <w:r>
              <w:rPr>
                <w:rFonts w:ascii="Times New Roman" w:hAnsi="Times New Roman"/>
                <w:color w:val="000000"/>
                <w:sz w:val="24"/>
              </w:rPr>
              <w:t>2.2</w:t>
            </w:r>
          </w:p>
        </w:tc>
        <w:tc>
          <w:tcPr>
            <w:tcW w:w="2552" w:type="dxa"/>
            <w:tcMar>
              <w:top w:w="50" w:type="dxa"/>
              <w:left w:w="100" w:type="dxa"/>
            </w:tcMar>
            <w:vAlign w:val="center"/>
          </w:tcPr>
          <w:p w:rsidR="00E7594E" w:rsidRDefault="00C60EB0">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bf</w:t>
              </w:r>
              <w:r w:rsidRPr="00A33A96">
                <w:rPr>
                  <w:rFonts w:ascii="Times New Roman" w:hAnsi="Times New Roman"/>
                  <w:color w:val="0000FF"/>
                  <w:u w:val="single"/>
                  <w:lang w:val="ru-RU"/>
                </w:rPr>
                <w:t>72</w:t>
              </w:r>
            </w:hyperlink>
          </w:p>
        </w:tc>
      </w:tr>
      <w:tr w:rsidR="00E7594E" w:rsidRPr="006662CE">
        <w:trPr>
          <w:trHeight w:val="144"/>
          <w:tblCellSpacing w:w="20" w:type="nil"/>
        </w:trPr>
        <w:tc>
          <w:tcPr>
            <w:tcW w:w="524" w:type="dxa"/>
            <w:tcMar>
              <w:top w:w="50" w:type="dxa"/>
              <w:left w:w="100" w:type="dxa"/>
            </w:tcMar>
            <w:vAlign w:val="center"/>
          </w:tcPr>
          <w:p w:rsidR="00E7594E" w:rsidRDefault="00C60EB0">
            <w:pPr>
              <w:spacing w:after="0"/>
            </w:pPr>
            <w:r>
              <w:rPr>
                <w:rFonts w:ascii="Times New Roman" w:hAnsi="Times New Roman"/>
                <w:color w:val="000000"/>
                <w:sz w:val="24"/>
              </w:rPr>
              <w:t>2.3</w:t>
            </w:r>
          </w:p>
        </w:tc>
        <w:tc>
          <w:tcPr>
            <w:tcW w:w="2552" w:type="dxa"/>
            <w:tcMar>
              <w:top w:w="50" w:type="dxa"/>
              <w:left w:w="100" w:type="dxa"/>
            </w:tcMar>
            <w:vAlign w:val="center"/>
          </w:tcPr>
          <w:p w:rsidR="00E7594E" w:rsidRDefault="00C60EB0">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bf</w:t>
              </w:r>
              <w:r w:rsidRPr="00A33A96">
                <w:rPr>
                  <w:rFonts w:ascii="Times New Roman" w:hAnsi="Times New Roman"/>
                  <w:color w:val="0000FF"/>
                  <w:u w:val="single"/>
                  <w:lang w:val="ru-RU"/>
                </w:rPr>
                <w:t>72</w:t>
              </w:r>
            </w:hyperlink>
          </w:p>
        </w:tc>
      </w:tr>
      <w:tr w:rsidR="00E7594E">
        <w:trPr>
          <w:trHeight w:val="144"/>
          <w:tblCellSpacing w:w="20" w:type="nil"/>
        </w:trPr>
        <w:tc>
          <w:tcPr>
            <w:tcW w:w="0" w:type="auto"/>
            <w:gridSpan w:val="2"/>
            <w:tcMar>
              <w:top w:w="50" w:type="dxa"/>
              <w:left w:w="100" w:type="dxa"/>
            </w:tcMar>
            <w:vAlign w:val="center"/>
          </w:tcPr>
          <w:p w:rsidR="00E7594E" w:rsidRDefault="00C60EB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7594E" w:rsidRDefault="00E7594E"/>
        </w:tc>
      </w:tr>
      <w:tr w:rsidR="00E7594E" w:rsidRPr="006662CE">
        <w:trPr>
          <w:trHeight w:val="144"/>
          <w:tblCellSpacing w:w="20" w:type="nil"/>
        </w:trPr>
        <w:tc>
          <w:tcPr>
            <w:tcW w:w="0" w:type="auto"/>
            <w:gridSpan w:val="6"/>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b/>
                <w:color w:val="000000"/>
                <w:sz w:val="24"/>
                <w:lang w:val="ru-RU"/>
              </w:rPr>
              <w:t>Раздел 3.МОЛЕКУЛЯРНАЯ ФИЗИКА И ТЕРМОДИНАМИКА</w:t>
            </w:r>
          </w:p>
        </w:tc>
      </w:tr>
      <w:tr w:rsidR="00E7594E" w:rsidRPr="006662CE">
        <w:trPr>
          <w:trHeight w:val="144"/>
          <w:tblCellSpacing w:w="20" w:type="nil"/>
        </w:trPr>
        <w:tc>
          <w:tcPr>
            <w:tcW w:w="524" w:type="dxa"/>
            <w:tcMar>
              <w:top w:w="50" w:type="dxa"/>
              <w:left w:w="100" w:type="dxa"/>
            </w:tcMar>
            <w:vAlign w:val="center"/>
          </w:tcPr>
          <w:p w:rsidR="00E7594E" w:rsidRDefault="00C60EB0">
            <w:pPr>
              <w:spacing w:after="0"/>
            </w:pPr>
            <w:r>
              <w:rPr>
                <w:rFonts w:ascii="Times New Roman" w:hAnsi="Times New Roman"/>
                <w:color w:val="000000"/>
                <w:sz w:val="24"/>
              </w:rPr>
              <w:t>3.1</w:t>
            </w:r>
          </w:p>
        </w:tc>
        <w:tc>
          <w:tcPr>
            <w:tcW w:w="2552" w:type="dxa"/>
            <w:tcMar>
              <w:top w:w="50" w:type="dxa"/>
              <w:left w:w="100" w:type="dxa"/>
            </w:tcMar>
            <w:vAlign w:val="center"/>
          </w:tcPr>
          <w:p w:rsidR="00E7594E" w:rsidRDefault="00C60EB0">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bf</w:t>
              </w:r>
              <w:r w:rsidRPr="00A33A96">
                <w:rPr>
                  <w:rFonts w:ascii="Times New Roman" w:hAnsi="Times New Roman"/>
                  <w:color w:val="0000FF"/>
                  <w:u w:val="single"/>
                  <w:lang w:val="ru-RU"/>
                </w:rPr>
                <w:t>72</w:t>
              </w:r>
            </w:hyperlink>
          </w:p>
        </w:tc>
      </w:tr>
      <w:tr w:rsidR="00E7594E" w:rsidRPr="006662CE">
        <w:trPr>
          <w:trHeight w:val="144"/>
          <w:tblCellSpacing w:w="20" w:type="nil"/>
        </w:trPr>
        <w:tc>
          <w:tcPr>
            <w:tcW w:w="524" w:type="dxa"/>
            <w:tcMar>
              <w:top w:w="50" w:type="dxa"/>
              <w:left w:w="100" w:type="dxa"/>
            </w:tcMar>
            <w:vAlign w:val="center"/>
          </w:tcPr>
          <w:p w:rsidR="00E7594E" w:rsidRDefault="00C60EB0">
            <w:pPr>
              <w:spacing w:after="0"/>
            </w:pPr>
            <w:r>
              <w:rPr>
                <w:rFonts w:ascii="Times New Roman" w:hAnsi="Times New Roman"/>
                <w:color w:val="000000"/>
                <w:sz w:val="24"/>
              </w:rPr>
              <w:t>3.2</w:t>
            </w:r>
          </w:p>
        </w:tc>
        <w:tc>
          <w:tcPr>
            <w:tcW w:w="2552" w:type="dxa"/>
            <w:tcMar>
              <w:top w:w="50" w:type="dxa"/>
              <w:left w:w="100" w:type="dxa"/>
            </w:tcMar>
            <w:vAlign w:val="center"/>
          </w:tcPr>
          <w:p w:rsidR="00E7594E" w:rsidRDefault="00C60EB0">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bf</w:t>
              </w:r>
              <w:r w:rsidRPr="00A33A96">
                <w:rPr>
                  <w:rFonts w:ascii="Times New Roman" w:hAnsi="Times New Roman"/>
                  <w:color w:val="0000FF"/>
                  <w:u w:val="single"/>
                  <w:lang w:val="ru-RU"/>
                </w:rPr>
                <w:t>72</w:t>
              </w:r>
            </w:hyperlink>
          </w:p>
        </w:tc>
      </w:tr>
      <w:tr w:rsidR="00E7594E" w:rsidRPr="006662CE">
        <w:trPr>
          <w:trHeight w:val="144"/>
          <w:tblCellSpacing w:w="20" w:type="nil"/>
        </w:trPr>
        <w:tc>
          <w:tcPr>
            <w:tcW w:w="524" w:type="dxa"/>
            <w:tcMar>
              <w:top w:w="50" w:type="dxa"/>
              <w:left w:w="100" w:type="dxa"/>
            </w:tcMar>
            <w:vAlign w:val="center"/>
          </w:tcPr>
          <w:p w:rsidR="00E7594E" w:rsidRDefault="00C60EB0">
            <w:pPr>
              <w:spacing w:after="0"/>
            </w:pPr>
            <w:r>
              <w:rPr>
                <w:rFonts w:ascii="Times New Roman" w:hAnsi="Times New Roman"/>
                <w:color w:val="000000"/>
                <w:sz w:val="24"/>
              </w:rPr>
              <w:t>3.3</w:t>
            </w:r>
          </w:p>
        </w:tc>
        <w:tc>
          <w:tcPr>
            <w:tcW w:w="255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5 </w:t>
            </w:r>
          </w:p>
        </w:tc>
        <w:tc>
          <w:tcPr>
            <w:tcW w:w="174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bf</w:t>
              </w:r>
              <w:r w:rsidRPr="00A33A96">
                <w:rPr>
                  <w:rFonts w:ascii="Times New Roman" w:hAnsi="Times New Roman"/>
                  <w:color w:val="0000FF"/>
                  <w:u w:val="single"/>
                  <w:lang w:val="ru-RU"/>
                </w:rPr>
                <w:t>72</w:t>
              </w:r>
            </w:hyperlink>
          </w:p>
        </w:tc>
      </w:tr>
      <w:tr w:rsidR="00E7594E">
        <w:trPr>
          <w:trHeight w:val="144"/>
          <w:tblCellSpacing w:w="20" w:type="nil"/>
        </w:trPr>
        <w:tc>
          <w:tcPr>
            <w:tcW w:w="0" w:type="auto"/>
            <w:gridSpan w:val="2"/>
            <w:tcMar>
              <w:top w:w="50" w:type="dxa"/>
              <w:left w:w="100" w:type="dxa"/>
            </w:tcMar>
            <w:vAlign w:val="center"/>
          </w:tcPr>
          <w:p w:rsidR="00E7594E" w:rsidRDefault="00C60EB0">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7594E" w:rsidRDefault="00E7594E"/>
        </w:tc>
      </w:tr>
      <w:tr w:rsidR="00E7594E">
        <w:trPr>
          <w:trHeight w:val="144"/>
          <w:tblCellSpacing w:w="20" w:type="nil"/>
        </w:trPr>
        <w:tc>
          <w:tcPr>
            <w:tcW w:w="0" w:type="auto"/>
            <w:gridSpan w:val="6"/>
            <w:tcMar>
              <w:top w:w="50" w:type="dxa"/>
              <w:left w:w="100" w:type="dxa"/>
            </w:tcMar>
            <w:vAlign w:val="center"/>
          </w:tcPr>
          <w:p w:rsidR="00E7594E" w:rsidRDefault="00C60EB0">
            <w:pPr>
              <w:spacing w:after="0"/>
              <w:ind w:left="135"/>
            </w:pPr>
            <w:r>
              <w:rPr>
                <w:rFonts w:ascii="Times New Roman" w:hAnsi="Times New Roman"/>
                <w:b/>
                <w:color w:val="000000"/>
                <w:sz w:val="24"/>
              </w:rPr>
              <w:t>Раздел 4.ЭЛЕКТРОДИНАМИКА</w:t>
            </w:r>
          </w:p>
        </w:tc>
      </w:tr>
      <w:tr w:rsidR="00E7594E" w:rsidRPr="006662CE">
        <w:trPr>
          <w:trHeight w:val="144"/>
          <w:tblCellSpacing w:w="20" w:type="nil"/>
        </w:trPr>
        <w:tc>
          <w:tcPr>
            <w:tcW w:w="524" w:type="dxa"/>
            <w:tcMar>
              <w:top w:w="50" w:type="dxa"/>
              <w:left w:w="100" w:type="dxa"/>
            </w:tcMar>
            <w:vAlign w:val="center"/>
          </w:tcPr>
          <w:p w:rsidR="00E7594E" w:rsidRDefault="00C60EB0">
            <w:pPr>
              <w:spacing w:after="0"/>
            </w:pPr>
            <w:r>
              <w:rPr>
                <w:rFonts w:ascii="Times New Roman" w:hAnsi="Times New Roman"/>
                <w:color w:val="000000"/>
                <w:sz w:val="24"/>
              </w:rPr>
              <w:t>4.1</w:t>
            </w:r>
          </w:p>
        </w:tc>
        <w:tc>
          <w:tcPr>
            <w:tcW w:w="2552" w:type="dxa"/>
            <w:tcMar>
              <w:top w:w="50" w:type="dxa"/>
              <w:left w:w="100" w:type="dxa"/>
            </w:tcMar>
            <w:vAlign w:val="center"/>
          </w:tcPr>
          <w:p w:rsidR="00E7594E" w:rsidRDefault="00C60EB0">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bf</w:t>
              </w:r>
              <w:r w:rsidRPr="00A33A96">
                <w:rPr>
                  <w:rFonts w:ascii="Times New Roman" w:hAnsi="Times New Roman"/>
                  <w:color w:val="0000FF"/>
                  <w:u w:val="single"/>
                  <w:lang w:val="ru-RU"/>
                </w:rPr>
                <w:t>72</w:t>
              </w:r>
            </w:hyperlink>
          </w:p>
        </w:tc>
      </w:tr>
      <w:tr w:rsidR="00E7594E" w:rsidRPr="006662CE">
        <w:trPr>
          <w:trHeight w:val="144"/>
          <w:tblCellSpacing w:w="20" w:type="nil"/>
        </w:trPr>
        <w:tc>
          <w:tcPr>
            <w:tcW w:w="524" w:type="dxa"/>
            <w:tcMar>
              <w:top w:w="50" w:type="dxa"/>
              <w:left w:w="100" w:type="dxa"/>
            </w:tcMar>
            <w:vAlign w:val="center"/>
          </w:tcPr>
          <w:p w:rsidR="00E7594E" w:rsidRDefault="00C60EB0">
            <w:pPr>
              <w:spacing w:after="0"/>
            </w:pPr>
            <w:r>
              <w:rPr>
                <w:rFonts w:ascii="Times New Roman" w:hAnsi="Times New Roman"/>
                <w:color w:val="000000"/>
                <w:sz w:val="24"/>
              </w:rPr>
              <w:t>4.2</w:t>
            </w:r>
          </w:p>
        </w:tc>
        <w:tc>
          <w:tcPr>
            <w:tcW w:w="255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13 </w:t>
            </w:r>
          </w:p>
        </w:tc>
        <w:tc>
          <w:tcPr>
            <w:tcW w:w="174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bf</w:t>
              </w:r>
              <w:r w:rsidRPr="00A33A96">
                <w:rPr>
                  <w:rFonts w:ascii="Times New Roman" w:hAnsi="Times New Roman"/>
                  <w:color w:val="0000FF"/>
                  <w:u w:val="single"/>
                  <w:lang w:val="ru-RU"/>
                </w:rPr>
                <w:t>72</w:t>
              </w:r>
            </w:hyperlink>
          </w:p>
        </w:tc>
      </w:tr>
      <w:tr w:rsidR="00E7594E">
        <w:trPr>
          <w:trHeight w:val="144"/>
          <w:tblCellSpacing w:w="20" w:type="nil"/>
        </w:trPr>
        <w:tc>
          <w:tcPr>
            <w:tcW w:w="0" w:type="auto"/>
            <w:gridSpan w:val="2"/>
            <w:tcMar>
              <w:top w:w="50" w:type="dxa"/>
              <w:left w:w="100" w:type="dxa"/>
            </w:tcMar>
            <w:vAlign w:val="center"/>
          </w:tcPr>
          <w:p w:rsidR="00E7594E" w:rsidRDefault="00C60EB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7594E" w:rsidRDefault="00E7594E"/>
        </w:tc>
      </w:tr>
      <w:tr w:rsidR="00E7594E">
        <w:trPr>
          <w:trHeight w:val="144"/>
          <w:tblCellSpacing w:w="20" w:type="nil"/>
        </w:trPr>
        <w:tc>
          <w:tcPr>
            <w:tcW w:w="0" w:type="auto"/>
            <w:gridSpan w:val="2"/>
            <w:tcMar>
              <w:top w:w="50" w:type="dxa"/>
              <w:left w:w="100" w:type="dxa"/>
            </w:tcMar>
            <w:vAlign w:val="center"/>
          </w:tcPr>
          <w:p w:rsidR="00E7594E" w:rsidRDefault="00C60EB0">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E7594E" w:rsidRDefault="00E7594E">
            <w:pPr>
              <w:spacing w:after="0"/>
              <w:ind w:left="135"/>
              <w:jc w:val="center"/>
            </w:pPr>
          </w:p>
        </w:tc>
        <w:tc>
          <w:tcPr>
            <w:tcW w:w="1832" w:type="dxa"/>
            <w:tcMar>
              <w:top w:w="50" w:type="dxa"/>
              <w:left w:w="100" w:type="dxa"/>
            </w:tcMar>
            <w:vAlign w:val="center"/>
          </w:tcPr>
          <w:p w:rsidR="00E7594E" w:rsidRDefault="00E7594E">
            <w:pPr>
              <w:spacing w:after="0"/>
              <w:ind w:left="135"/>
              <w:jc w:val="center"/>
            </w:pPr>
          </w:p>
        </w:tc>
        <w:tc>
          <w:tcPr>
            <w:tcW w:w="2765" w:type="dxa"/>
            <w:tcMar>
              <w:top w:w="50" w:type="dxa"/>
              <w:left w:w="100" w:type="dxa"/>
            </w:tcMar>
            <w:vAlign w:val="center"/>
          </w:tcPr>
          <w:p w:rsidR="00E7594E" w:rsidRDefault="00E7594E">
            <w:pPr>
              <w:spacing w:after="0"/>
              <w:ind w:left="135"/>
            </w:pPr>
          </w:p>
        </w:tc>
      </w:tr>
      <w:tr w:rsidR="00E7594E">
        <w:trPr>
          <w:trHeight w:val="144"/>
          <w:tblCellSpacing w:w="20" w:type="nil"/>
        </w:trPr>
        <w:tc>
          <w:tcPr>
            <w:tcW w:w="0" w:type="auto"/>
            <w:gridSpan w:val="2"/>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68 </w:t>
            </w:r>
          </w:p>
        </w:tc>
        <w:tc>
          <w:tcPr>
            <w:tcW w:w="174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E7594E" w:rsidRDefault="00E7594E"/>
        </w:tc>
      </w:tr>
    </w:tbl>
    <w:p w:rsidR="00E7594E" w:rsidRDefault="00E7594E">
      <w:pPr>
        <w:sectPr w:rsidR="00E7594E">
          <w:pgSz w:w="16383" w:h="11906" w:orient="landscape"/>
          <w:pgMar w:top="1134" w:right="850" w:bottom="1134" w:left="1701" w:header="720" w:footer="720" w:gutter="0"/>
          <w:cols w:space="720"/>
        </w:sectPr>
      </w:pPr>
    </w:p>
    <w:p w:rsidR="00E7594E" w:rsidRDefault="00C60EB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7594E">
        <w:trPr>
          <w:trHeight w:val="144"/>
          <w:tblCellSpacing w:w="20" w:type="nil"/>
        </w:trPr>
        <w:tc>
          <w:tcPr>
            <w:tcW w:w="501" w:type="dxa"/>
            <w:vMerge w:val="restart"/>
            <w:tcMar>
              <w:top w:w="50" w:type="dxa"/>
              <w:left w:w="100" w:type="dxa"/>
            </w:tcMar>
            <w:vAlign w:val="center"/>
          </w:tcPr>
          <w:p w:rsidR="00E7594E" w:rsidRDefault="00C60EB0">
            <w:pPr>
              <w:spacing w:after="0"/>
              <w:ind w:left="135"/>
            </w:pPr>
            <w:r>
              <w:rPr>
                <w:rFonts w:ascii="Times New Roman" w:hAnsi="Times New Roman"/>
                <w:b/>
                <w:color w:val="000000"/>
                <w:sz w:val="24"/>
              </w:rPr>
              <w:t xml:space="preserve">№ п/п </w:t>
            </w:r>
          </w:p>
          <w:p w:rsidR="00E7594E" w:rsidRDefault="00E7594E">
            <w:pPr>
              <w:spacing w:after="0"/>
              <w:ind w:left="135"/>
            </w:pPr>
          </w:p>
        </w:tc>
        <w:tc>
          <w:tcPr>
            <w:tcW w:w="2992" w:type="dxa"/>
            <w:vMerge w:val="restart"/>
            <w:tcMar>
              <w:top w:w="50" w:type="dxa"/>
              <w:left w:w="100" w:type="dxa"/>
            </w:tcMar>
            <w:vAlign w:val="center"/>
          </w:tcPr>
          <w:p w:rsidR="00E7594E" w:rsidRDefault="00C60EB0">
            <w:pPr>
              <w:spacing w:after="0"/>
              <w:ind w:left="135"/>
            </w:pPr>
            <w:r>
              <w:rPr>
                <w:rFonts w:ascii="Times New Roman" w:hAnsi="Times New Roman"/>
                <w:b/>
                <w:color w:val="000000"/>
                <w:sz w:val="24"/>
              </w:rPr>
              <w:t xml:space="preserve">Наименование разделов и тем программы </w:t>
            </w:r>
          </w:p>
          <w:p w:rsidR="00E7594E" w:rsidRDefault="00E7594E">
            <w:pPr>
              <w:spacing w:after="0"/>
              <w:ind w:left="135"/>
            </w:pPr>
          </w:p>
        </w:tc>
        <w:tc>
          <w:tcPr>
            <w:tcW w:w="0" w:type="auto"/>
            <w:gridSpan w:val="3"/>
            <w:tcMar>
              <w:top w:w="50" w:type="dxa"/>
              <w:left w:w="100" w:type="dxa"/>
            </w:tcMar>
            <w:vAlign w:val="center"/>
          </w:tcPr>
          <w:p w:rsidR="00E7594E" w:rsidRDefault="00C60EB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7594E" w:rsidRDefault="00C60EB0">
            <w:pPr>
              <w:spacing w:after="0"/>
              <w:ind w:left="135"/>
            </w:pPr>
            <w:r>
              <w:rPr>
                <w:rFonts w:ascii="Times New Roman" w:hAnsi="Times New Roman"/>
                <w:b/>
                <w:color w:val="000000"/>
                <w:sz w:val="24"/>
              </w:rPr>
              <w:t xml:space="preserve">Электронные (цифровые) образовательные ресурсы </w:t>
            </w:r>
          </w:p>
          <w:p w:rsidR="00E7594E" w:rsidRDefault="00E7594E">
            <w:pPr>
              <w:spacing w:after="0"/>
              <w:ind w:left="135"/>
            </w:pPr>
          </w:p>
        </w:tc>
      </w:tr>
      <w:tr w:rsidR="00E7594E">
        <w:trPr>
          <w:trHeight w:val="144"/>
          <w:tblCellSpacing w:w="20" w:type="nil"/>
        </w:trPr>
        <w:tc>
          <w:tcPr>
            <w:tcW w:w="0" w:type="auto"/>
            <w:vMerge/>
            <w:tcBorders>
              <w:top w:val="nil"/>
            </w:tcBorders>
            <w:tcMar>
              <w:top w:w="50" w:type="dxa"/>
              <w:left w:w="100" w:type="dxa"/>
            </w:tcMar>
          </w:tcPr>
          <w:p w:rsidR="00E7594E" w:rsidRDefault="00E7594E"/>
        </w:tc>
        <w:tc>
          <w:tcPr>
            <w:tcW w:w="0" w:type="auto"/>
            <w:vMerge/>
            <w:tcBorders>
              <w:top w:val="nil"/>
            </w:tcBorders>
            <w:tcMar>
              <w:top w:w="50" w:type="dxa"/>
              <w:left w:w="100" w:type="dxa"/>
            </w:tcMar>
          </w:tcPr>
          <w:p w:rsidR="00E7594E" w:rsidRDefault="00E7594E"/>
        </w:tc>
        <w:tc>
          <w:tcPr>
            <w:tcW w:w="977" w:type="dxa"/>
            <w:tcMar>
              <w:top w:w="50" w:type="dxa"/>
              <w:left w:w="100" w:type="dxa"/>
            </w:tcMar>
            <w:vAlign w:val="center"/>
          </w:tcPr>
          <w:p w:rsidR="00E7594E" w:rsidRDefault="00C60EB0">
            <w:pPr>
              <w:spacing w:after="0"/>
              <w:ind w:left="135"/>
            </w:pPr>
            <w:r>
              <w:rPr>
                <w:rFonts w:ascii="Times New Roman" w:hAnsi="Times New Roman"/>
                <w:b/>
                <w:color w:val="000000"/>
                <w:sz w:val="24"/>
              </w:rPr>
              <w:t xml:space="preserve">Всего </w:t>
            </w:r>
          </w:p>
          <w:p w:rsidR="00E7594E" w:rsidRDefault="00E7594E">
            <w:pPr>
              <w:spacing w:after="0"/>
              <w:ind w:left="135"/>
            </w:pPr>
          </w:p>
        </w:tc>
        <w:tc>
          <w:tcPr>
            <w:tcW w:w="1699" w:type="dxa"/>
            <w:tcMar>
              <w:top w:w="50" w:type="dxa"/>
              <w:left w:w="100" w:type="dxa"/>
            </w:tcMar>
            <w:vAlign w:val="center"/>
          </w:tcPr>
          <w:p w:rsidR="00E7594E" w:rsidRDefault="00C60EB0">
            <w:pPr>
              <w:spacing w:after="0"/>
              <w:ind w:left="135"/>
            </w:pPr>
            <w:r>
              <w:rPr>
                <w:rFonts w:ascii="Times New Roman" w:hAnsi="Times New Roman"/>
                <w:b/>
                <w:color w:val="000000"/>
                <w:sz w:val="24"/>
              </w:rPr>
              <w:t xml:space="preserve">Контрольные работы </w:t>
            </w:r>
          </w:p>
          <w:p w:rsidR="00E7594E" w:rsidRDefault="00E7594E">
            <w:pPr>
              <w:spacing w:after="0"/>
              <w:ind w:left="135"/>
            </w:pPr>
          </w:p>
        </w:tc>
        <w:tc>
          <w:tcPr>
            <w:tcW w:w="1787" w:type="dxa"/>
            <w:tcMar>
              <w:top w:w="50" w:type="dxa"/>
              <w:left w:w="100" w:type="dxa"/>
            </w:tcMar>
            <w:vAlign w:val="center"/>
          </w:tcPr>
          <w:p w:rsidR="00E7594E" w:rsidRDefault="00C60EB0">
            <w:pPr>
              <w:spacing w:after="0"/>
              <w:ind w:left="135"/>
            </w:pPr>
            <w:r>
              <w:rPr>
                <w:rFonts w:ascii="Times New Roman" w:hAnsi="Times New Roman"/>
                <w:b/>
                <w:color w:val="000000"/>
                <w:sz w:val="24"/>
              </w:rPr>
              <w:t xml:space="preserve">Практические работы </w:t>
            </w:r>
          </w:p>
          <w:p w:rsidR="00E7594E" w:rsidRDefault="00E7594E">
            <w:pPr>
              <w:spacing w:after="0"/>
              <w:ind w:left="135"/>
            </w:pPr>
          </w:p>
        </w:tc>
        <w:tc>
          <w:tcPr>
            <w:tcW w:w="0" w:type="auto"/>
            <w:vMerge/>
            <w:tcBorders>
              <w:top w:val="nil"/>
            </w:tcBorders>
            <w:tcMar>
              <w:top w:w="50" w:type="dxa"/>
              <w:left w:w="100" w:type="dxa"/>
            </w:tcMar>
          </w:tcPr>
          <w:p w:rsidR="00E7594E" w:rsidRDefault="00E7594E"/>
        </w:tc>
      </w:tr>
      <w:tr w:rsidR="00E7594E">
        <w:trPr>
          <w:trHeight w:val="144"/>
          <w:tblCellSpacing w:w="20" w:type="nil"/>
        </w:trPr>
        <w:tc>
          <w:tcPr>
            <w:tcW w:w="0" w:type="auto"/>
            <w:gridSpan w:val="6"/>
            <w:tcMar>
              <w:top w:w="50" w:type="dxa"/>
              <w:left w:w="100" w:type="dxa"/>
            </w:tcMar>
            <w:vAlign w:val="center"/>
          </w:tcPr>
          <w:p w:rsidR="00E7594E" w:rsidRDefault="00C60EB0">
            <w:pPr>
              <w:spacing w:after="0"/>
              <w:ind w:left="135"/>
            </w:pPr>
            <w:r>
              <w:rPr>
                <w:rFonts w:ascii="Times New Roman" w:hAnsi="Times New Roman"/>
                <w:b/>
                <w:color w:val="000000"/>
                <w:sz w:val="24"/>
              </w:rPr>
              <w:t>Раздел 1.ЭЛЕКТРОДИНАМИКА</w:t>
            </w:r>
          </w:p>
        </w:tc>
      </w:tr>
      <w:tr w:rsidR="00E7594E" w:rsidRPr="006662CE">
        <w:trPr>
          <w:trHeight w:val="144"/>
          <w:tblCellSpacing w:w="20" w:type="nil"/>
        </w:trPr>
        <w:tc>
          <w:tcPr>
            <w:tcW w:w="501" w:type="dxa"/>
            <w:tcMar>
              <w:top w:w="50" w:type="dxa"/>
              <w:left w:w="100" w:type="dxa"/>
            </w:tcMar>
            <w:vAlign w:val="center"/>
          </w:tcPr>
          <w:p w:rsidR="00E7594E" w:rsidRDefault="00C60EB0">
            <w:pPr>
              <w:spacing w:after="0"/>
            </w:pPr>
            <w:r>
              <w:rPr>
                <w:rFonts w:ascii="Times New Roman" w:hAnsi="Times New Roman"/>
                <w:color w:val="000000"/>
                <w:sz w:val="24"/>
              </w:rPr>
              <w:t>1.1</w:t>
            </w:r>
          </w:p>
        </w:tc>
        <w:tc>
          <w:tcPr>
            <w:tcW w:w="2992" w:type="dxa"/>
            <w:tcMar>
              <w:top w:w="50" w:type="dxa"/>
              <w:left w:w="100" w:type="dxa"/>
            </w:tcMar>
            <w:vAlign w:val="center"/>
          </w:tcPr>
          <w:p w:rsidR="00E7594E" w:rsidRDefault="00C60EB0">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c</w:t>
              </w:r>
              <w:r w:rsidRPr="00A33A96">
                <w:rPr>
                  <w:rFonts w:ascii="Times New Roman" w:hAnsi="Times New Roman"/>
                  <w:color w:val="0000FF"/>
                  <w:u w:val="single"/>
                  <w:lang w:val="ru-RU"/>
                </w:rPr>
                <w:t>97</w:t>
              </w:r>
              <w:r>
                <w:rPr>
                  <w:rFonts w:ascii="Times New Roman" w:hAnsi="Times New Roman"/>
                  <w:color w:val="0000FF"/>
                  <w:u w:val="single"/>
                </w:rPr>
                <w:t>c</w:t>
              </w:r>
            </w:hyperlink>
          </w:p>
        </w:tc>
      </w:tr>
      <w:tr w:rsidR="00E7594E">
        <w:trPr>
          <w:trHeight w:val="144"/>
          <w:tblCellSpacing w:w="20" w:type="nil"/>
        </w:trPr>
        <w:tc>
          <w:tcPr>
            <w:tcW w:w="0" w:type="auto"/>
            <w:gridSpan w:val="2"/>
            <w:tcMar>
              <w:top w:w="50" w:type="dxa"/>
              <w:left w:w="100" w:type="dxa"/>
            </w:tcMar>
            <w:vAlign w:val="center"/>
          </w:tcPr>
          <w:p w:rsidR="00E7594E" w:rsidRDefault="00C60E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7594E" w:rsidRDefault="00E7594E"/>
        </w:tc>
      </w:tr>
      <w:tr w:rsidR="00E7594E">
        <w:trPr>
          <w:trHeight w:val="144"/>
          <w:tblCellSpacing w:w="20" w:type="nil"/>
        </w:trPr>
        <w:tc>
          <w:tcPr>
            <w:tcW w:w="0" w:type="auto"/>
            <w:gridSpan w:val="6"/>
            <w:tcMar>
              <w:top w:w="50" w:type="dxa"/>
              <w:left w:w="100" w:type="dxa"/>
            </w:tcMar>
            <w:vAlign w:val="center"/>
          </w:tcPr>
          <w:p w:rsidR="00E7594E" w:rsidRDefault="00C60EB0">
            <w:pPr>
              <w:spacing w:after="0"/>
              <w:ind w:left="135"/>
            </w:pPr>
            <w:r>
              <w:rPr>
                <w:rFonts w:ascii="Times New Roman" w:hAnsi="Times New Roman"/>
                <w:b/>
                <w:color w:val="000000"/>
                <w:sz w:val="24"/>
              </w:rPr>
              <w:t>Раздел 2.КОЛЕБАНИЯ И ВОЛНЫ</w:t>
            </w:r>
          </w:p>
        </w:tc>
      </w:tr>
      <w:tr w:rsidR="00E7594E" w:rsidRPr="006662CE">
        <w:trPr>
          <w:trHeight w:val="144"/>
          <w:tblCellSpacing w:w="20" w:type="nil"/>
        </w:trPr>
        <w:tc>
          <w:tcPr>
            <w:tcW w:w="501" w:type="dxa"/>
            <w:tcMar>
              <w:top w:w="50" w:type="dxa"/>
              <w:left w:w="100" w:type="dxa"/>
            </w:tcMar>
            <w:vAlign w:val="center"/>
          </w:tcPr>
          <w:p w:rsidR="00E7594E" w:rsidRDefault="00C60EB0">
            <w:pPr>
              <w:spacing w:after="0"/>
            </w:pPr>
            <w:r>
              <w:rPr>
                <w:rFonts w:ascii="Times New Roman" w:hAnsi="Times New Roman"/>
                <w:color w:val="000000"/>
                <w:sz w:val="24"/>
              </w:rPr>
              <w:t>2.1</w:t>
            </w:r>
          </w:p>
        </w:tc>
        <w:tc>
          <w:tcPr>
            <w:tcW w:w="2992" w:type="dxa"/>
            <w:tcMar>
              <w:top w:w="50" w:type="dxa"/>
              <w:left w:w="100" w:type="dxa"/>
            </w:tcMar>
            <w:vAlign w:val="center"/>
          </w:tcPr>
          <w:p w:rsidR="00E7594E" w:rsidRDefault="00C60EB0">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c</w:t>
              </w:r>
              <w:r w:rsidRPr="00A33A96">
                <w:rPr>
                  <w:rFonts w:ascii="Times New Roman" w:hAnsi="Times New Roman"/>
                  <w:color w:val="0000FF"/>
                  <w:u w:val="single"/>
                  <w:lang w:val="ru-RU"/>
                </w:rPr>
                <w:t>97</w:t>
              </w:r>
              <w:r>
                <w:rPr>
                  <w:rFonts w:ascii="Times New Roman" w:hAnsi="Times New Roman"/>
                  <w:color w:val="0000FF"/>
                  <w:u w:val="single"/>
                </w:rPr>
                <w:t>c</w:t>
              </w:r>
            </w:hyperlink>
          </w:p>
        </w:tc>
      </w:tr>
      <w:tr w:rsidR="00E7594E" w:rsidRPr="006662CE">
        <w:trPr>
          <w:trHeight w:val="144"/>
          <w:tblCellSpacing w:w="20" w:type="nil"/>
        </w:trPr>
        <w:tc>
          <w:tcPr>
            <w:tcW w:w="501" w:type="dxa"/>
            <w:tcMar>
              <w:top w:w="50" w:type="dxa"/>
              <w:left w:w="100" w:type="dxa"/>
            </w:tcMar>
            <w:vAlign w:val="center"/>
          </w:tcPr>
          <w:p w:rsidR="00E7594E" w:rsidRDefault="00C60EB0">
            <w:pPr>
              <w:spacing w:after="0"/>
            </w:pPr>
            <w:r>
              <w:rPr>
                <w:rFonts w:ascii="Times New Roman" w:hAnsi="Times New Roman"/>
                <w:color w:val="000000"/>
                <w:sz w:val="24"/>
              </w:rPr>
              <w:t>2.2</w:t>
            </w:r>
          </w:p>
        </w:tc>
        <w:tc>
          <w:tcPr>
            <w:tcW w:w="2992" w:type="dxa"/>
            <w:tcMar>
              <w:top w:w="50" w:type="dxa"/>
              <w:left w:w="100" w:type="dxa"/>
            </w:tcMar>
            <w:vAlign w:val="center"/>
          </w:tcPr>
          <w:p w:rsidR="00E7594E" w:rsidRDefault="00C60EB0">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c</w:t>
              </w:r>
              <w:r w:rsidRPr="00A33A96">
                <w:rPr>
                  <w:rFonts w:ascii="Times New Roman" w:hAnsi="Times New Roman"/>
                  <w:color w:val="0000FF"/>
                  <w:u w:val="single"/>
                  <w:lang w:val="ru-RU"/>
                </w:rPr>
                <w:t>97</w:t>
              </w:r>
              <w:r>
                <w:rPr>
                  <w:rFonts w:ascii="Times New Roman" w:hAnsi="Times New Roman"/>
                  <w:color w:val="0000FF"/>
                  <w:u w:val="single"/>
                </w:rPr>
                <w:t>c</w:t>
              </w:r>
            </w:hyperlink>
          </w:p>
        </w:tc>
      </w:tr>
      <w:tr w:rsidR="00E7594E" w:rsidRPr="006662CE">
        <w:trPr>
          <w:trHeight w:val="144"/>
          <w:tblCellSpacing w:w="20" w:type="nil"/>
        </w:trPr>
        <w:tc>
          <w:tcPr>
            <w:tcW w:w="501" w:type="dxa"/>
            <w:tcMar>
              <w:top w:w="50" w:type="dxa"/>
              <w:left w:w="100" w:type="dxa"/>
            </w:tcMar>
            <w:vAlign w:val="center"/>
          </w:tcPr>
          <w:p w:rsidR="00E7594E" w:rsidRDefault="00C60EB0">
            <w:pPr>
              <w:spacing w:after="0"/>
            </w:pPr>
            <w:r>
              <w:rPr>
                <w:rFonts w:ascii="Times New Roman" w:hAnsi="Times New Roman"/>
                <w:color w:val="000000"/>
                <w:sz w:val="24"/>
              </w:rPr>
              <w:t>2.3</w:t>
            </w:r>
          </w:p>
        </w:tc>
        <w:tc>
          <w:tcPr>
            <w:tcW w:w="2992" w:type="dxa"/>
            <w:tcMar>
              <w:top w:w="50" w:type="dxa"/>
              <w:left w:w="100" w:type="dxa"/>
            </w:tcMar>
            <w:vAlign w:val="center"/>
          </w:tcPr>
          <w:p w:rsidR="00E7594E" w:rsidRDefault="00C60EB0">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c</w:t>
              </w:r>
              <w:r w:rsidRPr="00A33A96">
                <w:rPr>
                  <w:rFonts w:ascii="Times New Roman" w:hAnsi="Times New Roman"/>
                  <w:color w:val="0000FF"/>
                  <w:u w:val="single"/>
                  <w:lang w:val="ru-RU"/>
                </w:rPr>
                <w:t>97</w:t>
              </w:r>
              <w:r>
                <w:rPr>
                  <w:rFonts w:ascii="Times New Roman" w:hAnsi="Times New Roman"/>
                  <w:color w:val="0000FF"/>
                  <w:u w:val="single"/>
                </w:rPr>
                <w:t>c</w:t>
              </w:r>
            </w:hyperlink>
          </w:p>
        </w:tc>
      </w:tr>
      <w:tr w:rsidR="00E7594E">
        <w:trPr>
          <w:trHeight w:val="144"/>
          <w:tblCellSpacing w:w="20" w:type="nil"/>
        </w:trPr>
        <w:tc>
          <w:tcPr>
            <w:tcW w:w="0" w:type="auto"/>
            <w:gridSpan w:val="2"/>
            <w:tcMar>
              <w:top w:w="50" w:type="dxa"/>
              <w:left w:w="100" w:type="dxa"/>
            </w:tcMar>
            <w:vAlign w:val="center"/>
          </w:tcPr>
          <w:p w:rsidR="00E7594E" w:rsidRDefault="00C60E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E7594E" w:rsidRDefault="00E7594E"/>
        </w:tc>
      </w:tr>
      <w:tr w:rsidR="00E7594E" w:rsidRPr="006662CE">
        <w:trPr>
          <w:trHeight w:val="144"/>
          <w:tblCellSpacing w:w="20" w:type="nil"/>
        </w:trPr>
        <w:tc>
          <w:tcPr>
            <w:tcW w:w="0" w:type="auto"/>
            <w:gridSpan w:val="6"/>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b/>
                <w:color w:val="000000"/>
                <w:sz w:val="24"/>
                <w:lang w:val="ru-RU"/>
              </w:rPr>
              <w:t>Раздел 3.ОСНОВЫ СПЕЦИАЛЬНОЙ ТЕОРИИ ОТНОСИТЕЛЬНОСТИ</w:t>
            </w:r>
          </w:p>
        </w:tc>
      </w:tr>
      <w:tr w:rsidR="00E7594E" w:rsidRPr="006662CE">
        <w:trPr>
          <w:trHeight w:val="144"/>
          <w:tblCellSpacing w:w="20" w:type="nil"/>
        </w:trPr>
        <w:tc>
          <w:tcPr>
            <w:tcW w:w="501" w:type="dxa"/>
            <w:tcMar>
              <w:top w:w="50" w:type="dxa"/>
              <w:left w:w="100" w:type="dxa"/>
            </w:tcMar>
            <w:vAlign w:val="center"/>
          </w:tcPr>
          <w:p w:rsidR="00E7594E" w:rsidRDefault="00C60EB0">
            <w:pPr>
              <w:spacing w:after="0"/>
            </w:pPr>
            <w:r>
              <w:rPr>
                <w:rFonts w:ascii="Times New Roman" w:hAnsi="Times New Roman"/>
                <w:color w:val="000000"/>
                <w:sz w:val="24"/>
              </w:rPr>
              <w:t>3.1</w:t>
            </w:r>
          </w:p>
        </w:tc>
        <w:tc>
          <w:tcPr>
            <w:tcW w:w="2992" w:type="dxa"/>
            <w:tcMar>
              <w:top w:w="50" w:type="dxa"/>
              <w:left w:w="100" w:type="dxa"/>
            </w:tcMar>
            <w:vAlign w:val="center"/>
          </w:tcPr>
          <w:p w:rsidR="00E7594E" w:rsidRDefault="00C60EB0">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c</w:t>
              </w:r>
              <w:r w:rsidRPr="00A33A96">
                <w:rPr>
                  <w:rFonts w:ascii="Times New Roman" w:hAnsi="Times New Roman"/>
                  <w:color w:val="0000FF"/>
                  <w:u w:val="single"/>
                  <w:lang w:val="ru-RU"/>
                </w:rPr>
                <w:t>97</w:t>
              </w:r>
              <w:r>
                <w:rPr>
                  <w:rFonts w:ascii="Times New Roman" w:hAnsi="Times New Roman"/>
                  <w:color w:val="0000FF"/>
                  <w:u w:val="single"/>
                </w:rPr>
                <w:t>c</w:t>
              </w:r>
            </w:hyperlink>
          </w:p>
        </w:tc>
      </w:tr>
      <w:tr w:rsidR="00E7594E">
        <w:trPr>
          <w:trHeight w:val="144"/>
          <w:tblCellSpacing w:w="20" w:type="nil"/>
        </w:trPr>
        <w:tc>
          <w:tcPr>
            <w:tcW w:w="0" w:type="auto"/>
            <w:gridSpan w:val="2"/>
            <w:tcMar>
              <w:top w:w="50" w:type="dxa"/>
              <w:left w:w="100" w:type="dxa"/>
            </w:tcMar>
            <w:vAlign w:val="center"/>
          </w:tcPr>
          <w:p w:rsidR="00E7594E" w:rsidRDefault="00C60E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7594E" w:rsidRDefault="00E7594E"/>
        </w:tc>
      </w:tr>
      <w:tr w:rsidR="00E7594E">
        <w:trPr>
          <w:trHeight w:val="144"/>
          <w:tblCellSpacing w:w="20" w:type="nil"/>
        </w:trPr>
        <w:tc>
          <w:tcPr>
            <w:tcW w:w="0" w:type="auto"/>
            <w:gridSpan w:val="6"/>
            <w:tcMar>
              <w:top w:w="50" w:type="dxa"/>
              <w:left w:w="100" w:type="dxa"/>
            </w:tcMar>
            <w:vAlign w:val="center"/>
          </w:tcPr>
          <w:p w:rsidR="00E7594E" w:rsidRDefault="00C60EB0">
            <w:pPr>
              <w:spacing w:after="0"/>
              <w:ind w:left="135"/>
            </w:pPr>
            <w:r>
              <w:rPr>
                <w:rFonts w:ascii="Times New Roman" w:hAnsi="Times New Roman"/>
                <w:b/>
                <w:color w:val="000000"/>
                <w:sz w:val="24"/>
              </w:rPr>
              <w:t>Раздел 4.КВАНТОВАЯ ФИЗИКА</w:t>
            </w:r>
          </w:p>
        </w:tc>
      </w:tr>
      <w:tr w:rsidR="00E7594E" w:rsidRPr="006662CE">
        <w:trPr>
          <w:trHeight w:val="144"/>
          <w:tblCellSpacing w:w="20" w:type="nil"/>
        </w:trPr>
        <w:tc>
          <w:tcPr>
            <w:tcW w:w="501" w:type="dxa"/>
            <w:tcMar>
              <w:top w:w="50" w:type="dxa"/>
              <w:left w:w="100" w:type="dxa"/>
            </w:tcMar>
            <w:vAlign w:val="center"/>
          </w:tcPr>
          <w:p w:rsidR="00E7594E" w:rsidRDefault="00C60EB0">
            <w:pPr>
              <w:spacing w:after="0"/>
            </w:pPr>
            <w:r>
              <w:rPr>
                <w:rFonts w:ascii="Times New Roman" w:hAnsi="Times New Roman"/>
                <w:color w:val="000000"/>
                <w:sz w:val="24"/>
              </w:rPr>
              <w:t>4.1</w:t>
            </w:r>
          </w:p>
        </w:tc>
        <w:tc>
          <w:tcPr>
            <w:tcW w:w="2992" w:type="dxa"/>
            <w:tcMar>
              <w:top w:w="50" w:type="dxa"/>
              <w:left w:w="100" w:type="dxa"/>
            </w:tcMar>
            <w:vAlign w:val="center"/>
          </w:tcPr>
          <w:p w:rsidR="00E7594E" w:rsidRDefault="00C60EB0">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c</w:t>
              </w:r>
              <w:r w:rsidRPr="00A33A96">
                <w:rPr>
                  <w:rFonts w:ascii="Times New Roman" w:hAnsi="Times New Roman"/>
                  <w:color w:val="0000FF"/>
                  <w:u w:val="single"/>
                  <w:lang w:val="ru-RU"/>
                </w:rPr>
                <w:t>97</w:t>
              </w:r>
              <w:r>
                <w:rPr>
                  <w:rFonts w:ascii="Times New Roman" w:hAnsi="Times New Roman"/>
                  <w:color w:val="0000FF"/>
                  <w:u w:val="single"/>
                </w:rPr>
                <w:t>c</w:t>
              </w:r>
            </w:hyperlink>
          </w:p>
        </w:tc>
      </w:tr>
      <w:tr w:rsidR="00E7594E" w:rsidRPr="006662CE">
        <w:trPr>
          <w:trHeight w:val="144"/>
          <w:tblCellSpacing w:w="20" w:type="nil"/>
        </w:trPr>
        <w:tc>
          <w:tcPr>
            <w:tcW w:w="501" w:type="dxa"/>
            <w:tcMar>
              <w:top w:w="50" w:type="dxa"/>
              <w:left w:w="100" w:type="dxa"/>
            </w:tcMar>
            <w:vAlign w:val="center"/>
          </w:tcPr>
          <w:p w:rsidR="00E7594E" w:rsidRDefault="00C60EB0">
            <w:pPr>
              <w:spacing w:after="0"/>
            </w:pPr>
            <w:r>
              <w:rPr>
                <w:rFonts w:ascii="Times New Roman" w:hAnsi="Times New Roman"/>
                <w:color w:val="000000"/>
                <w:sz w:val="24"/>
              </w:rPr>
              <w:t>4.2</w:t>
            </w:r>
          </w:p>
        </w:tc>
        <w:tc>
          <w:tcPr>
            <w:tcW w:w="2992" w:type="dxa"/>
            <w:tcMar>
              <w:top w:w="50" w:type="dxa"/>
              <w:left w:w="100" w:type="dxa"/>
            </w:tcMar>
            <w:vAlign w:val="center"/>
          </w:tcPr>
          <w:p w:rsidR="00E7594E" w:rsidRDefault="00C60EB0">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c</w:t>
              </w:r>
              <w:r w:rsidRPr="00A33A96">
                <w:rPr>
                  <w:rFonts w:ascii="Times New Roman" w:hAnsi="Times New Roman"/>
                  <w:color w:val="0000FF"/>
                  <w:u w:val="single"/>
                  <w:lang w:val="ru-RU"/>
                </w:rPr>
                <w:t>97</w:t>
              </w:r>
              <w:r>
                <w:rPr>
                  <w:rFonts w:ascii="Times New Roman" w:hAnsi="Times New Roman"/>
                  <w:color w:val="0000FF"/>
                  <w:u w:val="single"/>
                </w:rPr>
                <w:t>c</w:t>
              </w:r>
            </w:hyperlink>
          </w:p>
        </w:tc>
      </w:tr>
      <w:tr w:rsidR="00E7594E" w:rsidRPr="006662CE">
        <w:trPr>
          <w:trHeight w:val="144"/>
          <w:tblCellSpacing w:w="20" w:type="nil"/>
        </w:trPr>
        <w:tc>
          <w:tcPr>
            <w:tcW w:w="501" w:type="dxa"/>
            <w:tcMar>
              <w:top w:w="50" w:type="dxa"/>
              <w:left w:w="100" w:type="dxa"/>
            </w:tcMar>
            <w:vAlign w:val="center"/>
          </w:tcPr>
          <w:p w:rsidR="00E7594E" w:rsidRDefault="00C60EB0">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E7594E" w:rsidRDefault="00C60EB0">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c</w:t>
              </w:r>
              <w:r w:rsidRPr="00A33A96">
                <w:rPr>
                  <w:rFonts w:ascii="Times New Roman" w:hAnsi="Times New Roman"/>
                  <w:color w:val="0000FF"/>
                  <w:u w:val="single"/>
                  <w:lang w:val="ru-RU"/>
                </w:rPr>
                <w:t>97</w:t>
              </w:r>
              <w:r>
                <w:rPr>
                  <w:rFonts w:ascii="Times New Roman" w:hAnsi="Times New Roman"/>
                  <w:color w:val="0000FF"/>
                  <w:u w:val="single"/>
                </w:rPr>
                <w:t>c</w:t>
              </w:r>
            </w:hyperlink>
          </w:p>
        </w:tc>
      </w:tr>
      <w:tr w:rsidR="00E7594E">
        <w:trPr>
          <w:trHeight w:val="144"/>
          <w:tblCellSpacing w:w="20" w:type="nil"/>
        </w:trPr>
        <w:tc>
          <w:tcPr>
            <w:tcW w:w="0" w:type="auto"/>
            <w:gridSpan w:val="2"/>
            <w:tcMar>
              <w:top w:w="50" w:type="dxa"/>
              <w:left w:w="100" w:type="dxa"/>
            </w:tcMar>
            <w:vAlign w:val="center"/>
          </w:tcPr>
          <w:p w:rsidR="00E7594E" w:rsidRDefault="00C60E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7594E" w:rsidRDefault="00E7594E"/>
        </w:tc>
      </w:tr>
      <w:tr w:rsidR="00E7594E" w:rsidRPr="006662CE">
        <w:trPr>
          <w:trHeight w:val="144"/>
          <w:tblCellSpacing w:w="20" w:type="nil"/>
        </w:trPr>
        <w:tc>
          <w:tcPr>
            <w:tcW w:w="0" w:type="auto"/>
            <w:gridSpan w:val="6"/>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b/>
                <w:color w:val="000000"/>
                <w:sz w:val="24"/>
                <w:lang w:val="ru-RU"/>
              </w:rPr>
              <w:t>Раздел 5.ЭЛЕМЕНТЫ АСТРОНОМИИ И АСТРОФИЗИКИ</w:t>
            </w:r>
          </w:p>
        </w:tc>
      </w:tr>
      <w:tr w:rsidR="00E7594E" w:rsidRPr="006662CE">
        <w:trPr>
          <w:trHeight w:val="144"/>
          <w:tblCellSpacing w:w="20" w:type="nil"/>
        </w:trPr>
        <w:tc>
          <w:tcPr>
            <w:tcW w:w="501" w:type="dxa"/>
            <w:tcMar>
              <w:top w:w="50" w:type="dxa"/>
              <w:left w:w="100" w:type="dxa"/>
            </w:tcMar>
            <w:vAlign w:val="center"/>
          </w:tcPr>
          <w:p w:rsidR="00E7594E" w:rsidRDefault="00C60EB0">
            <w:pPr>
              <w:spacing w:after="0"/>
            </w:pPr>
            <w:r>
              <w:rPr>
                <w:rFonts w:ascii="Times New Roman" w:hAnsi="Times New Roman"/>
                <w:color w:val="000000"/>
                <w:sz w:val="24"/>
              </w:rPr>
              <w:t>5.1</w:t>
            </w:r>
          </w:p>
        </w:tc>
        <w:tc>
          <w:tcPr>
            <w:tcW w:w="2992" w:type="dxa"/>
            <w:tcMar>
              <w:top w:w="50" w:type="dxa"/>
              <w:left w:w="100" w:type="dxa"/>
            </w:tcMar>
            <w:vAlign w:val="center"/>
          </w:tcPr>
          <w:p w:rsidR="00E7594E" w:rsidRDefault="00C60EB0">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c</w:t>
              </w:r>
              <w:r w:rsidRPr="00A33A96">
                <w:rPr>
                  <w:rFonts w:ascii="Times New Roman" w:hAnsi="Times New Roman"/>
                  <w:color w:val="0000FF"/>
                  <w:u w:val="single"/>
                  <w:lang w:val="ru-RU"/>
                </w:rPr>
                <w:t>97</w:t>
              </w:r>
              <w:r>
                <w:rPr>
                  <w:rFonts w:ascii="Times New Roman" w:hAnsi="Times New Roman"/>
                  <w:color w:val="0000FF"/>
                  <w:u w:val="single"/>
                </w:rPr>
                <w:t>c</w:t>
              </w:r>
            </w:hyperlink>
          </w:p>
        </w:tc>
      </w:tr>
      <w:tr w:rsidR="00E7594E">
        <w:trPr>
          <w:trHeight w:val="144"/>
          <w:tblCellSpacing w:w="20" w:type="nil"/>
        </w:trPr>
        <w:tc>
          <w:tcPr>
            <w:tcW w:w="0" w:type="auto"/>
            <w:gridSpan w:val="2"/>
            <w:tcMar>
              <w:top w:w="50" w:type="dxa"/>
              <w:left w:w="100" w:type="dxa"/>
            </w:tcMar>
            <w:vAlign w:val="center"/>
          </w:tcPr>
          <w:p w:rsidR="00E7594E" w:rsidRDefault="00C60E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7594E" w:rsidRDefault="00E7594E"/>
        </w:tc>
      </w:tr>
      <w:tr w:rsidR="00E7594E">
        <w:trPr>
          <w:trHeight w:val="144"/>
          <w:tblCellSpacing w:w="20" w:type="nil"/>
        </w:trPr>
        <w:tc>
          <w:tcPr>
            <w:tcW w:w="0" w:type="auto"/>
            <w:gridSpan w:val="6"/>
            <w:tcMar>
              <w:top w:w="50" w:type="dxa"/>
              <w:left w:w="100" w:type="dxa"/>
            </w:tcMar>
            <w:vAlign w:val="center"/>
          </w:tcPr>
          <w:p w:rsidR="00E7594E" w:rsidRDefault="00C60EB0">
            <w:pPr>
              <w:spacing w:after="0"/>
              <w:ind w:left="135"/>
            </w:pPr>
            <w:r>
              <w:rPr>
                <w:rFonts w:ascii="Times New Roman" w:hAnsi="Times New Roman"/>
                <w:b/>
                <w:color w:val="000000"/>
                <w:sz w:val="24"/>
              </w:rPr>
              <w:t>Раздел 6.ОБОБЩАЮЩЕЕ ПОВТОРЕНИЕ</w:t>
            </w:r>
          </w:p>
        </w:tc>
      </w:tr>
      <w:tr w:rsidR="00E7594E" w:rsidRPr="006662CE">
        <w:trPr>
          <w:trHeight w:val="144"/>
          <w:tblCellSpacing w:w="20" w:type="nil"/>
        </w:trPr>
        <w:tc>
          <w:tcPr>
            <w:tcW w:w="501" w:type="dxa"/>
            <w:tcMar>
              <w:top w:w="50" w:type="dxa"/>
              <w:left w:w="100" w:type="dxa"/>
            </w:tcMar>
            <w:vAlign w:val="center"/>
          </w:tcPr>
          <w:p w:rsidR="00E7594E" w:rsidRDefault="00C60EB0">
            <w:pPr>
              <w:spacing w:after="0"/>
            </w:pPr>
            <w:r>
              <w:rPr>
                <w:rFonts w:ascii="Times New Roman" w:hAnsi="Times New Roman"/>
                <w:color w:val="000000"/>
                <w:sz w:val="24"/>
              </w:rPr>
              <w:t>6.1</w:t>
            </w:r>
          </w:p>
        </w:tc>
        <w:tc>
          <w:tcPr>
            <w:tcW w:w="2992" w:type="dxa"/>
            <w:tcMar>
              <w:top w:w="50" w:type="dxa"/>
              <w:left w:w="100" w:type="dxa"/>
            </w:tcMar>
            <w:vAlign w:val="center"/>
          </w:tcPr>
          <w:p w:rsidR="00E7594E" w:rsidRDefault="00C60EB0">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41</w:t>
              </w:r>
              <w:r>
                <w:rPr>
                  <w:rFonts w:ascii="Times New Roman" w:hAnsi="Times New Roman"/>
                  <w:color w:val="0000FF"/>
                  <w:u w:val="single"/>
                </w:rPr>
                <w:t>c</w:t>
              </w:r>
              <w:r w:rsidRPr="00A33A96">
                <w:rPr>
                  <w:rFonts w:ascii="Times New Roman" w:hAnsi="Times New Roman"/>
                  <w:color w:val="0000FF"/>
                  <w:u w:val="single"/>
                  <w:lang w:val="ru-RU"/>
                </w:rPr>
                <w:t>97</w:t>
              </w:r>
              <w:r>
                <w:rPr>
                  <w:rFonts w:ascii="Times New Roman" w:hAnsi="Times New Roman"/>
                  <w:color w:val="0000FF"/>
                  <w:u w:val="single"/>
                </w:rPr>
                <w:t>c</w:t>
              </w:r>
            </w:hyperlink>
          </w:p>
        </w:tc>
      </w:tr>
      <w:tr w:rsidR="00E7594E">
        <w:trPr>
          <w:trHeight w:val="144"/>
          <w:tblCellSpacing w:w="20" w:type="nil"/>
        </w:trPr>
        <w:tc>
          <w:tcPr>
            <w:tcW w:w="0" w:type="auto"/>
            <w:gridSpan w:val="2"/>
            <w:tcMar>
              <w:top w:w="50" w:type="dxa"/>
              <w:left w:w="100" w:type="dxa"/>
            </w:tcMar>
            <w:vAlign w:val="center"/>
          </w:tcPr>
          <w:p w:rsidR="00E7594E" w:rsidRDefault="00C60EB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7594E" w:rsidRDefault="00E7594E"/>
        </w:tc>
      </w:tr>
      <w:tr w:rsidR="00E7594E">
        <w:trPr>
          <w:trHeight w:val="144"/>
          <w:tblCellSpacing w:w="20" w:type="nil"/>
        </w:trPr>
        <w:tc>
          <w:tcPr>
            <w:tcW w:w="0" w:type="auto"/>
            <w:gridSpan w:val="2"/>
            <w:tcMar>
              <w:top w:w="50" w:type="dxa"/>
              <w:left w:w="100" w:type="dxa"/>
            </w:tcMar>
            <w:vAlign w:val="center"/>
          </w:tcPr>
          <w:p w:rsidR="00E7594E" w:rsidRDefault="00C60EB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7594E" w:rsidRDefault="00E7594E">
            <w:pPr>
              <w:spacing w:after="0"/>
              <w:ind w:left="135"/>
              <w:jc w:val="center"/>
            </w:pPr>
          </w:p>
        </w:tc>
        <w:tc>
          <w:tcPr>
            <w:tcW w:w="1787" w:type="dxa"/>
            <w:tcMar>
              <w:top w:w="50" w:type="dxa"/>
              <w:left w:w="100" w:type="dxa"/>
            </w:tcMar>
            <w:vAlign w:val="center"/>
          </w:tcPr>
          <w:p w:rsidR="00E7594E" w:rsidRDefault="00E7594E">
            <w:pPr>
              <w:spacing w:after="0"/>
              <w:ind w:left="135"/>
              <w:jc w:val="center"/>
            </w:pPr>
          </w:p>
        </w:tc>
        <w:tc>
          <w:tcPr>
            <w:tcW w:w="2646" w:type="dxa"/>
            <w:tcMar>
              <w:top w:w="50" w:type="dxa"/>
              <w:left w:w="100" w:type="dxa"/>
            </w:tcMar>
            <w:vAlign w:val="center"/>
          </w:tcPr>
          <w:p w:rsidR="00E7594E" w:rsidRDefault="00E7594E">
            <w:pPr>
              <w:spacing w:after="0"/>
              <w:ind w:left="135"/>
            </w:pPr>
          </w:p>
        </w:tc>
      </w:tr>
      <w:tr w:rsidR="00E7594E">
        <w:trPr>
          <w:trHeight w:val="144"/>
          <w:tblCellSpacing w:w="20" w:type="nil"/>
        </w:trPr>
        <w:tc>
          <w:tcPr>
            <w:tcW w:w="0" w:type="auto"/>
            <w:gridSpan w:val="2"/>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7594E" w:rsidRDefault="00E7594E"/>
        </w:tc>
      </w:tr>
    </w:tbl>
    <w:p w:rsidR="00E7594E" w:rsidRDefault="00E7594E">
      <w:pPr>
        <w:sectPr w:rsidR="00E7594E">
          <w:pgSz w:w="16383" w:h="11906" w:orient="landscape"/>
          <w:pgMar w:top="1134" w:right="850" w:bottom="1134" w:left="1701" w:header="720" w:footer="720" w:gutter="0"/>
          <w:cols w:space="720"/>
        </w:sectPr>
      </w:pPr>
    </w:p>
    <w:p w:rsidR="00E7594E" w:rsidRDefault="00C60EB0">
      <w:pPr>
        <w:spacing w:after="0"/>
        <w:ind w:left="120"/>
      </w:pPr>
      <w:bookmarkStart w:id="15" w:name="block-6616823"/>
      <w:bookmarkEnd w:id="14"/>
      <w:r>
        <w:rPr>
          <w:rFonts w:ascii="Times New Roman" w:hAnsi="Times New Roman"/>
          <w:b/>
          <w:color w:val="000000"/>
          <w:sz w:val="28"/>
        </w:rPr>
        <w:lastRenderedPageBreak/>
        <w:t xml:space="preserve"> ПОУРОЧНОЕ ПЛАНИРОВАНИЕ </w:t>
      </w:r>
    </w:p>
    <w:p w:rsidR="00E7594E" w:rsidRDefault="00C60EB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520"/>
        <w:gridCol w:w="1841"/>
        <w:gridCol w:w="1910"/>
        <w:gridCol w:w="2788"/>
      </w:tblGrid>
      <w:tr w:rsidR="00E7594E">
        <w:trPr>
          <w:trHeight w:val="144"/>
          <w:tblCellSpacing w:w="20" w:type="nil"/>
        </w:trPr>
        <w:tc>
          <w:tcPr>
            <w:tcW w:w="456" w:type="dxa"/>
            <w:vMerge w:val="restart"/>
            <w:tcMar>
              <w:top w:w="50" w:type="dxa"/>
              <w:left w:w="100" w:type="dxa"/>
            </w:tcMar>
            <w:vAlign w:val="center"/>
          </w:tcPr>
          <w:p w:rsidR="00E7594E" w:rsidRDefault="00C60EB0">
            <w:pPr>
              <w:spacing w:after="0"/>
              <w:ind w:left="135"/>
            </w:pPr>
            <w:r>
              <w:rPr>
                <w:rFonts w:ascii="Times New Roman" w:hAnsi="Times New Roman"/>
                <w:b/>
                <w:color w:val="000000"/>
                <w:sz w:val="24"/>
              </w:rPr>
              <w:t xml:space="preserve">№ п/п </w:t>
            </w:r>
          </w:p>
          <w:p w:rsidR="00E7594E" w:rsidRDefault="00E7594E">
            <w:pPr>
              <w:spacing w:after="0"/>
              <w:ind w:left="135"/>
            </w:pPr>
          </w:p>
        </w:tc>
        <w:tc>
          <w:tcPr>
            <w:tcW w:w="3872" w:type="dxa"/>
            <w:vMerge w:val="restart"/>
            <w:tcMar>
              <w:top w:w="50" w:type="dxa"/>
              <w:left w:w="100" w:type="dxa"/>
            </w:tcMar>
            <w:vAlign w:val="center"/>
          </w:tcPr>
          <w:p w:rsidR="00E7594E" w:rsidRDefault="00C60EB0">
            <w:pPr>
              <w:spacing w:after="0"/>
              <w:ind w:left="135"/>
            </w:pPr>
            <w:r>
              <w:rPr>
                <w:rFonts w:ascii="Times New Roman" w:hAnsi="Times New Roman"/>
                <w:b/>
                <w:color w:val="000000"/>
                <w:sz w:val="24"/>
              </w:rPr>
              <w:t xml:space="preserve">Тема урока </w:t>
            </w:r>
          </w:p>
          <w:p w:rsidR="00E7594E" w:rsidRDefault="00E7594E">
            <w:pPr>
              <w:spacing w:after="0"/>
              <w:ind w:left="135"/>
            </w:pPr>
          </w:p>
        </w:tc>
        <w:tc>
          <w:tcPr>
            <w:tcW w:w="0" w:type="auto"/>
            <w:gridSpan w:val="3"/>
            <w:tcMar>
              <w:top w:w="50" w:type="dxa"/>
              <w:left w:w="100" w:type="dxa"/>
            </w:tcMar>
            <w:vAlign w:val="center"/>
          </w:tcPr>
          <w:p w:rsidR="00E7594E" w:rsidRDefault="00C60EB0">
            <w:pPr>
              <w:spacing w:after="0"/>
            </w:pPr>
            <w:r>
              <w:rPr>
                <w:rFonts w:ascii="Times New Roman" w:hAnsi="Times New Roman"/>
                <w:b/>
                <w:color w:val="000000"/>
                <w:sz w:val="24"/>
              </w:rPr>
              <w:t>Количество часов</w:t>
            </w:r>
          </w:p>
        </w:tc>
        <w:tc>
          <w:tcPr>
            <w:tcW w:w="2135" w:type="dxa"/>
            <w:vMerge w:val="restart"/>
            <w:tcMar>
              <w:top w:w="50" w:type="dxa"/>
              <w:left w:w="100" w:type="dxa"/>
            </w:tcMar>
            <w:vAlign w:val="center"/>
          </w:tcPr>
          <w:p w:rsidR="00E7594E" w:rsidRDefault="00C60EB0">
            <w:pPr>
              <w:spacing w:after="0"/>
              <w:ind w:left="135"/>
            </w:pPr>
            <w:r>
              <w:rPr>
                <w:rFonts w:ascii="Times New Roman" w:hAnsi="Times New Roman"/>
                <w:b/>
                <w:color w:val="000000"/>
                <w:sz w:val="24"/>
              </w:rPr>
              <w:t xml:space="preserve">Электронные цифровые образовательные ресурсы </w:t>
            </w:r>
          </w:p>
          <w:p w:rsidR="00E7594E" w:rsidRDefault="00E7594E">
            <w:pPr>
              <w:spacing w:after="0"/>
              <w:ind w:left="135"/>
            </w:pPr>
          </w:p>
        </w:tc>
      </w:tr>
      <w:tr w:rsidR="00E7594E">
        <w:trPr>
          <w:trHeight w:val="144"/>
          <w:tblCellSpacing w:w="20" w:type="nil"/>
        </w:trPr>
        <w:tc>
          <w:tcPr>
            <w:tcW w:w="0" w:type="auto"/>
            <w:vMerge/>
            <w:tcBorders>
              <w:top w:val="nil"/>
            </w:tcBorders>
            <w:tcMar>
              <w:top w:w="50" w:type="dxa"/>
              <w:left w:w="100" w:type="dxa"/>
            </w:tcMar>
          </w:tcPr>
          <w:p w:rsidR="00E7594E" w:rsidRDefault="00E7594E"/>
        </w:tc>
        <w:tc>
          <w:tcPr>
            <w:tcW w:w="0" w:type="auto"/>
            <w:vMerge/>
            <w:tcBorders>
              <w:top w:val="nil"/>
            </w:tcBorders>
            <w:tcMar>
              <w:top w:w="50" w:type="dxa"/>
              <w:left w:w="100" w:type="dxa"/>
            </w:tcMar>
          </w:tcPr>
          <w:p w:rsidR="00E7594E" w:rsidRDefault="00E7594E"/>
        </w:tc>
        <w:tc>
          <w:tcPr>
            <w:tcW w:w="967" w:type="dxa"/>
            <w:tcMar>
              <w:top w:w="50" w:type="dxa"/>
              <w:left w:w="100" w:type="dxa"/>
            </w:tcMar>
            <w:vAlign w:val="center"/>
          </w:tcPr>
          <w:p w:rsidR="00E7594E" w:rsidRDefault="00C60EB0">
            <w:pPr>
              <w:spacing w:after="0"/>
              <w:ind w:left="135"/>
            </w:pPr>
            <w:r>
              <w:rPr>
                <w:rFonts w:ascii="Times New Roman" w:hAnsi="Times New Roman"/>
                <w:b/>
                <w:color w:val="000000"/>
                <w:sz w:val="24"/>
              </w:rPr>
              <w:t xml:space="preserve">Всего </w:t>
            </w:r>
          </w:p>
          <w:p w:rsidR="00E7594E" w:rsidRDefault="00E7594E">
            <w:pPr>
              <w:spacing w:after="0"/>
              <w:ind w:left="135"/>
            </w:pPr>
          </w:p>
        </w:tc>
        <w:tc>
          <w:tcPr>
            <w:tcW w:w="1687" w:type="dxa"/>
            <w:tcMar>
              <w:top w:w="50" w:type="dxa"/>
              <w:left w:w="100" w:type="dxa"/>
            </w:tcMar>
            <w:vAlign w:val="center"/>
          </w:tcPr>
          <w:p w:rsidR="00E7594E" w:rsidRDefault="00C60EB0">
            <w:pPr>
              <w:spacing w:after="0"/>
              <w:ind w:left="135"/>
            </w:pPr>
            <w:r>
              <w:rPr>
                <w:rFonts w:ascii="Times New Roman" w:hAnsi="Times New Roman"/>
                <w:b/>
                <w:color w:val="000000"/>
                <w:sz w:val="24"/>
              </w:rPr>
              <w:t xml:space="preserve">Контрольные работы </w:t>
            </w:r>
          </w:p>
          <w:p w:rsidR="00E7594E" w:rsidRDefault="00E7594E">
            <w:pPr>
              <w:spacing w:after="0"/>
              <w:ind w:left="135"/>
            </w:pPr>
          </w:p>
        </w:tc>
        <w:tc>
          <w:tcPr>
            <w:tcW w:w="1775" w:type="dxa"/>
            <w:tcMar>
              <w:top w:w="50" w:type="dxa"/>
              <w:left w:w="100" w:type="dxa"/>
            </w:tcMar>
            <w:vAlign w:val="center"/>
          </w:tcPr>
          <w:p w:rsidR="00E7594E" w:rsidRDefault="00C60EB0">
            <w:pPr>
              <w:spacing w:after="0"/>
              <w:ind w:left="135"/>
            </w:pPr>
            <w:r>
              <w:rPr>
                <w:rFonts w:ascii="Times New Roman" w:hAnsi="Times New Roman"/>
                <w:b/>
                <w:color w:val="000000"/>
                <w:sz w:val="24"/>
              </w:rPr>
              <w:t xml:space="preserve">Практические работы </w:t>
            </w:r>
          </w:p>
          <w:p w:rsidR="00E7594E" w:rsidRDefault="00E7594E">
            <w:pPr>
              <w:spacing w:after="0"/>
              <w:ind w:left="135"/>
            </w:pPr>
          </w:p>
        </w:tc>
        <w:tc>
          <w:tcPr>
            <w:tcW w:w="0" w:type="auto"/>
            <w:vMerge/>
            <w:tcBorders>
              <w:top w:val="nil"/>
            </w:tcBorders>
            <w:tcMar>
              <w:top w:w="50" w:type="dxa"/>
              <w:left w:w="100" w:type="dxa"/>
            </w:tcMar>
          </w:tcPr>
          <w:p w:rsidR="00E7594E" w:rsidRDefault="00E7594E"/>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1</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Физика – наука о природе. Научные методы познания окружающего мира. Роль эксперимента и теории в процессе познания природы. Эксперимент в физике.</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32</w:t>
              </w:r>
              <w:r>
                <w:rPr>
                  <w:rFonts w:ascii="Times New Roman" w:hAnsi="Times New Roman"/>
                  <w:color w:val="0000FF"/>
                  <w:u w:val="single"/>
                </w:rPr>
                <w:t>e</w:t>
              </w:r>
              <w:r w:rsidRPr="00A33A96">
                <w:rPr>
                  <w:rFonts w:ascii="Times New Roman" w:hAnsi="Times New Roman"/>
                  <w:color w:val="0000FF"/>
                  <w:u w:val="single"/>
                  <w:lang w:val="ru-RU"/>
                </w:rPr>
                <w:t>2</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2</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33</w:t>
              </w:r>
              <w:r>
                <w:rPr>
                  <w:rFonts w:ascii="Times New Roman" w:hAnsi="Times New Roman"/>
                  <w:color w:val="0000FF"/>
                  <w:u w:val="single"/>
                </w:rPr>
                <w:t>e</w:t>
              </w:r>
              <w:r w:rsidRPr="00A33A96">
                <w:rPr>
                  <w:rFonts w:ascii="Times New Roman" w:hAnsi="Times New Roman"/>
                  <w:color w:val="0000FF"/>
                  <w:u w:val="single"/>
                  <w:lang w:val="ru-RU"/>
                </w:rPr>
                <w:t>6</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3</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Механическое движение. Относительность механического движения. Система отсчёта.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3508</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4</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Равномерное прямолинейное движение. Графики зависимости координат, скорости, </w:t>
            </w:r>
            <w:r w:rsidRPr="00A33A96">
              <w:rPr>
                <w:rFonts w:ascii="Times New Roman" w:hAnsi="Times New Roman"/>
                <w:color w:val="000000"/>
                <w:sz w:val="24"/>
                <w:lang w:val="ru-RU"/>
              </w:rPr>
              <w:lastRenderedPageBreak/>
              <w:t>пути и перемещения материальной точки от времени.</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lastRenderedPageBreak/>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3620</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lastRenderedPageBreak/>
              <w:t>5</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Равноускоренное прямолинейное движение. Графики зависимости координат, скорости, ускорения, пути и перемещения материальной точки от времени.</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372</w:t>
              </w:r>
              <w:r>
                <w:rPr>
                  <w:rFonts w:ascii="Times New Roman" w:hAnsi="Times New Roman"/>
                  <w:color w:val="0000FF"/>
                  <w:u w:val="single"/>
                </w:rPr>
                <w:t>e</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6</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Свободное падение. Ускорение свободного падения</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39</w:t>
              </w:r>
              <w:r>
                <w:rPr>
                  <w:rFonts w:ascii="Times New Roman" w:hAnsi="Times New Roman"/>
                  <w:color w:val="0000FF"/>
                  <w:u w:val="single"/>
                </w:rPr>
                <w:t>cc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7</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Технические устройства и практическое применение: спидометр, движение снарядов, цепные и ремённые передачи.</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3</w:t>
              </w:r>
              <w:r>
                <w:rPr>
                  <w:rFonts w:ascii="Times New Roman" w:hAnsi="Times New Roman"/>
                  <w:color w:val="0000FF"/>
                  <w:u w:val="single"/>
                </w:rPr>
                <w:t>ada</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8</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Принцип относительности Галилея. Инерциальные системы отсчета. Первый закон Ньютона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3</w:t>
              </w:r>
              <w:r>
                <w:rPr>
                  <w:rFonts w:ascii="Times New Roman" w:hAnsi="Times New Roman"/>
                  <w:color w:val="0000FF"/>
                  <w:u w:val="single"/>
                </w:rPr>
                <w:t>be</w:t>
              </w:r>
              <w:r w:rsidRPr="00A33A96">
                <w:rPr>
                  <w:rFonts w:ascii="Times New Roman" w:hAnsi="Times New Roman"/>
                  <w:color w:val="0000FF"/>
                  <w:u w:val="single"/>
                  <w:lang w:val="ru-RU"/>
                </w:rPr>
                <w:t>8</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9</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3</w:t>
              </w:r>
              <w:r>
                <w:rPr>
                  <w:rFonts w:ascii="Times New Roman" w:hAnsi="Times New Roman"/>
                  <w:color w:val="0000FF"/>
                  <w:u w:val="single"/>
                </w:rPr>
                <w:t>be</w:t>
              </w:r>
              <w:r w:rsidRPr="00A33A96">
                <w:rPr>
                  <w:rFonts w:ascii="Times New Roman" w:hAnsi="Times New Roman"/>
                  <w:color w:val="0000FF"/>
                  <w:u w:val="single"/>
                  <w:lang w:val="ru-RU"/>
                </w:rPr>
                <w:t>8</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10</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Третий закон Ньютона для материальных точек</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3</w:t>
              </w:r>
              <w:r>
                <w:rPr>
                  <w:rFonts w:ascii="Times New Roman" w:hAnsi="Times New Roman"/>
                  <w:color w:val="0000FF"/>
                  <w:u w:val="single"/>
                </w:rPr>
                <w:t>be</w:t>
              </w:r>
              <w:r w:rsidRPr="00A33A96">
                <w:rPr>
                  <w:rFonts w:ascii="Times New Roman" w:hAnsi="Times New Roman"/>
                  <w:color w:val="0000FF"/>
                  <w:u w:val="single"/>
                  <w:lang w:val="ru-RU"/>
                </w:rPr>
                <w:t>8</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11</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3</w:t>
              </w:r>
              <w:r>
                <w:rPr>
                  <w:rFonts w:ascii="Times New Roman" w:hAnsi="Times New Roman"/>
                  <w:color w:val="0000FF"/>
                  <w:u w:val="single"/>
                </w:rPr>
                <w:t>d</w:t>
              </w:r>
              <w:r w:rsidRPr="00A33A96">
                <w:rPr>
                  <w:rFonts w:ascii="Times New Roman" w:hAnsi="Times New Roman"/>
                  <w:color w:val="0000FF"/>
                  <w:u w:val="single"/>
                  <w:lang w:val="ru-RU"/>
                </w:rPr>
                <w:t>00</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Сила упругости. Закон Гука. Вес тела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3</w:t>
              </w:r>
              <w:r>
                <w:rPr>
                  <w:rFonts w:ascii="Times New Roman" w:hAnsi="Times New Roman"/>
                  <w:color w:val="0000FF"/>
                  <w:u w:val="single"/>
                </w:rPr>
                <w:t>e</w:t>
              </w:r>
              <w:r w:rsidRPr="00A33A96">
                <w:rPr>
                  <w:rFonts w:ascii="Times New Roman" w:hAnsi="Times New Roman"/>
                  <w:color w:val="0000FF"/>
                  <w:u w:val="single"/>
                  <w:lang w:val="ru-RU"/>
                </w:rPr>
                <w:t>18</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13</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3</w:t>
              </w:r>
              <w:r>
                <w:rPr>
                  <w:rFonts w:ascii="Times New Roman" w:hAnsi="Times New Roman"/>
                  <w:color w:val="0000FF"/>
                  <w:u w:val="single"/>
                </w:rPr>
                <w:t>f</w:t>
              </w:r>
              <w:r w:rsidRPr="00A33A96">
                <w:rPr>
                  <w:rFonts w:ascii="Times New Roman" w:hAnsi="Times New Roman"/>
                  <w:color w:val="0000FF"/>
                  <w:u w:val="single"/>
                  <w:lang w:val="ru-RU"/>
                </w:rPr>
                <w:t>76</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14</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Поступательное и вращательное движение абсолютно твёрдого тела. Момент силы относительно оси вращения. Плечо силы. Условия равновесия твёрдого тела. Технические устройства и практическое применение: подшипники, движение искусственных спутников.</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41</w:t>
              </w:r>
              <w:r>
                <w:rPr>
                  <w:rFonts w:ascii="Times New Roman" w:hAnsi="Times New Roman"/>
                  <w:color w:val="0000FF"/>
                  <w:u w:val="single"/>
                </w:rPr>
                <w:t>a</w:t>
              </w:r>
              <w:r w:rsidRPr="00A33A96">
                <w:rPr>
                  <w:rFonts w:ascii="Times New Roman" w:hAnsi="Times New Roman"/>
                  <w:color w:val="0000FF"/>
                  <w:u w:val="single"/>
                  <w:lang w:val="ru-RU"/>
                </w:rPr>
                <w:t>6</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15</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Импульс материальной точки (тела), системы материальных точек. Импульс силы и изменение импульса тела. </w:t>
            </w:r>
            <w:r>
              <w:rPr>
                <w:rFonts w:ascii="Times New Roman" w:hAnsi="Times New Roman"/>
                <w:color w:val="000000"/>
                <w:sz w:val="24"/>
              </w:rPr>
              <w:t>Закон сохранения импульса. Реактивное движение.</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43</w:t>
              </w:r>
              <w:r>
                <w:rPr>
                  <w:rFonts w:ascii="Times New Roman" w:hAnsi="Times New Roman"/>
                  <w:color w:val="0000FF"/>
                  <w:u w:val="single"/>
                </w:rPr>
                <w:t>d</w:t>
              </w:r>
              <w:r w:rsidRPr="00A33A96">
                <w:rPr>
                  <w:rFonts w:ascii="Times New Roman" w:hAnsi="Times New Roman"/>
                  <w:color w:val="0000FF"/>
                  <w:u w:val="single"/>
                  <w:lang w:val="ru-RU"/>
                </w:rPr>
                <w:t>6</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16</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4502</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17</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461</w:t>
              </w:r>
              <w:r>
                <w:rPr>
                  <w:rFonts w:ascii="Times New Roman" w:hAnsi="Times New Roman"/>
                  <w:color w:val="0000FF"/>
                  <w:u w:val="single"/>
                </w:rPr>
                <w:t>a</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18</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w:t>
            </w:r>
            <w:r w:rsidRPr="00A33A96">
              <w:rPr>
                <w:rFonts w:ascii="Times New Roman" w:hAnsi="Times New Roman"/>
                <w:color w:val="000000"/>
                <w:sz w:val="24"/>
                <w:lang w:val="ru-RU"/>
              </w:rPr>
              <w:lastRenderedPageBreak/>
              <w:t xml:space="preserve">системы тел. </w:t>
            </w:r>
            <w:r w:rsidRPr="006662CE">
              <w:rPr>
                <w:rFonts w:ascii="Times New Roman" w:hAnsi="Times New Roman"/>
                <w:color w:val="000000"/>
                <w:sz w:val="24"/>
                <w:lang w:val="ru-RU"/>
              </w:rPr>
              <w:t xml:space="preserve">Закон сохранения механической энергии. </w:t>
            </w:r>
            <w:r w:rsidRPr="00A33A96">
              <w:rPr>
                <w:rFonts w:ascii="Times New Roman" w:hAnsi="Times New Roman"/>
                <w:color w:val="000000"/>
                <w:sz w:val="24"/>
                <w:lang w:val="ru-RU"/>
              </w:rPr>
              <w:t>Упругие и неупругие столкновения. Технические устройства и практическое применение: водомёт, копёр, пружинный пистолет, движение ракет.</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lastRenderedPageBreak/>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478</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lastRenderedPageBreak/>
              <w:t>19</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20</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4</w:t>
              </w:r>
              <w:r>
                <w:rPr>
                  <w:rFonts w:ascii="Times New Roman" w:hAnsi="Times New Roman"/>
                  <w:color w:val="0000FF"/>
                  <w:u w:val="single"/>
                </w:rPr>
                <w:t>b</w:t>
              </w:r>
              <w:r w:rsidRPr="00A33A96">
                <w:rPr>
                  <w:rFonts w:ascii="Times New Roman" w:hAnsi="Times New Roman"/>
                  <w:color w:val="0000FF"/>
                  <w:u w:val="single"/>
                  <w:lang w:val="ru-RU"/>
                </w:rPr>
                <w:t>74</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21</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Основные положения молекулярно-кинетической теории и их опытное обоснование. </w:t>
            </w:r>
            <w:r>
              <w:rPr>
                <w:rFonts w:ascii="Times New Roman" w:hAnsi="Times New Roman"/>
                <w:color w:val="000000"/>
                <w:sz w:val="24"/>
              </w:rPr>
              <w:t>Броуновское движение. Диффузия.</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4</w:t>
              </w:r>
              <w:r>
                <w:rPr>
                  <w:rFonts w:ascii="Times New Roman" w:hAnsi="Times New Roman"/>
                  <w:color w:val="0000FF"/>
                  <w:u w:val="single"/>
                </w:rPr>
                <w:t>dc</w:t>
              </w:r>
              <w:r w:rsidRPr="00A33A96">
                <w:rPr>
                  <w:rFonts w:ascii="Times New Roman" w:hAnsi="Times New Roman"/>
                  <w:color w:val="0000FF"/>
                  <w:u w:val="single"/>
                  <w:lang w:val="ru-RU"/>
                </w:rPr>
                <w:t>2</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22</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 и объяснение свойств вещества на основе этих моделей.</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23</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Масса молекул. Количество вещества. Постоянная Авогадро</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24</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25</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4</w:t>
              </w:r>
              <w:r>
                <w:rPr>
                  <w:rFonts w:ascii="Times New Roman" w:hAnsi="Times New Roman"/>
                  <w:color w:val="0000FF"/>
                  <w:u w:val="single"/>
                </w:rPr>
                <w:t>fde</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26</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Абсолютная температура как мера средней </w:t>
            </w:r>
            <w:r w:rsidRPr="00A33A96">
              <w:rPr>
                <w:rFonts w:ascii="Times New Roman" w:hAnsi="Times New Roman"/>
                <w:color w:val="000000"/>
                <w:sz w:val="24"/>
                <w:lang w:val="ru-RU"/>
              </w:rPr>
              <w:lastRenderedPageBreak/>
              <w:t xml:space="preserve">кинетической энергии теплового движения частиц газа. </w:t>
            </w:r>
            <w:r>
              <w:rPr>
                <w:rFonts w:ascii="Times New Roman" w:hAnsi="Times New Roman"/>
                <w:color w:val="000000"/>
                <w:sz w:val="24"/>
              </w:rPr>
              <w:t>Шкала температур Кельвина.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lastRenderedPageBreak/>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511</w:t>
              </w:r>
              <w:r>
                <w:rPr>
                  <w:rFonts w:ascii="Times New Roman" w:hAnsi="Times New Roman"/>
                  <w:color w:val="0000FF"/>
                  <w:u w:val="single"/>
                </w:rPr>
                <w:t>e</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lastRenderedPageBreak/>
              <w:t>27</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Уравнение Менделеева-Клайперона. Закон Дальтона.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28</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29</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Газовые законы.Изопроцессы в идеальном газе с постоянным количеством вещества. Графическое представление изопроцессов: изотерма, изохора, изобара. Технические устройства и практическое применение: термометр, барометр.</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570</w:t>
              </w:r>
              <w:r>
                <w:rPr>
                  <w:rFonts w:ascii="Times New Roman" w:hAnsi="Times New Roman"/>
                  <w:color w:val="0000FF"/>
                  <w:u w:val="single"/>
                </w:rPr>
                <w:t>e</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30</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Термодинамическая система. Внутренняя энергия термодинамической системы и способы её изменения. </w:t>
            </w:r>
            <w:r>
              <w:rPr>
                <w:rFonts w:ascii="Times New Roman" w:hAnsi="Times New Roman"/>
                <w:color w:val="000000"/>
                <w:sz w:val="24"/>
              </w:rPr>
              <w:t>Количество теплоты и работа. Виды теплопередачи: теплопроводность, конвекция, излучение.</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5952</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31</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Внутренняя энергия одноатомного идеального газа.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5</w:t>
              </w:r>
              <w:r>
                <w:rPr>
                  <w:rFonts w:ascii="Times New Roman" w:hAnsi="Times New Roman"/>
                  <w:color w:val="0000FF"/>
                  <w:u w:val="single"/>
                </w:rPr>
                <w:t>c</w:t>
              </w:r>
              <w:r w:rsidRPr="00A33A96">
                <w:rPr>
                  <w:rFonts w:ascii="Times New Roman" w:hAnsi="Times New Roman"/>
                  <w:color w:val="0000FF"/>
                  <w:u w:val="single"/>
                  <w:lang w:val="ru-RU"/>
                </w:rPr>
                <w:t>36</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32</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Понятие об адиабатном процессе.</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5</w:t>
              </w:r>
              <w:r>
                <w:rPr>
                  <w:rFonts w:ascii="Times New Roman" w:hAnsi="Times New Roman"/>
                  <w:color w:val="0000FF"/>
                  <w:u w:val="single"/>
                </w:rPr>
                <w:t>c</w:t>
              </w:r>
              <w:r w:rsidRPr="00A33A96">
                <w:rPr>
                  <w:rFonts w:ascii="Times New Roman" w:hAnsi="Times New Roman"/>
                  <w:color w:val="0000FF"/>
                  <w:u w:val="single"/>
                  <w:lang w:val="ru-RU"/>
                </w:rPr>
                <w:t>36</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33</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5</w:t>
              </w:r>
              <w:r>
                <w:rPr>
                  <w:rFonts w:ascii="Times New Roman" w:hAnsi="Times New Roman"/>
                  <w:color w:val="0000FF"/>
                  <w:u w:val="single"/>
                </w:rPr>
                <w:t>efc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34</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Необратимость процессов в природе. </w:t>
            </w:r>
            <w:r w:rsidRPr="00A33A96">
              <w:rPr>
                <w:rFonts w:ascii="Times New Roman" w:hAnsi="Times New Roman"/>
                <w:color w:val="000000"/>
                <w:sz w:val="24"/>
                <w:lang w:val="ru-RU"/>
              </w:rPr>
              <w:lastRenderedPageBreak/>
              <w:t>Второй закон термодинамики</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lastRenderedPageBreak/>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6230</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lastRenderedPageBreak/>
              <w:t>35</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Тепловые машины. Принципы действия тепловых машин. Преобразования энергии в тепловых машинах. </w:t>
            </w:r>
            <w:r>
              <w:rPr>
                <w:rFonts w:ascii="Times New Roman" w:hAnsi="Times New Roman"/>
                <w:color w:val="000000"/>
                <w:sz w:val="24"/>
              </w:rPr>
              <w:t>Коэффициент полезного действия тепловой машины.</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600</w:t>
              </w:r>
              <w:r>
                <w:rPr>
                  <w:rFonts w:ascii="Times New Roman" w:hAnsi="Times New Roman"/>
                  <w:color w:val="0000FF"/>
                  <w:u w:val="single"/>
                </w:rPr>
                <w:t>a</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36</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Цикл Карно и его коэффициент полезного действия.</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37</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38</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Обобщающий урок «Молекулярная физика. Основы термодинамики»</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6938</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39</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w:t>
              </w:r>
              <w:r>
                <w:rPr>
                  <w:rFonts w:ascii="Times New Roman" w:hAnsi="Times New Roman"/>
                  <w:color w:val="0000FF"/>
                  <w:u w:val="single"/>
                </w:rPr>
                <w:t>a</w:t>
              </w:r>
              <w:r w:rsidRPr="00A33A96">
                <w:rPr>
                  <w:rFonts w:ascii="Times New Roman" w:hAnsi="Times New Roman"/>
                  <w:color w:val="0000FF"/>
                  <w:u w:val="single"/>
                  <w:lang w:val="ru-RU"/>
                </w:rPr>
                <w:t>50</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40</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Парообразование и конденсация. Испарение и кипение. Удельная теплота парообразования. Зависимость температуры кипения от давления.парение и кипение.</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63</w:t>
              </w:r>
              <w:r>
                <w:rPr>
                  <w:rFonts w:ascii="Times New Roman" w:hAnsi="Times New Roman"/>
                  <w:color w:val="0000FF"/>
                  <w:u w:val="single"/>
                </w:rPr>
                <w:t>b</w:t>
              </w:r>
              <w:r w:rsidRPr="00A33A96">
                <w:rPr>
                  <w:rFonts w:ascii="Times New Roman" w:hAnsi="Times New Roman"/>
                  <w:color w:val="0000FF"/>
                  <w:u w:val="single"/>
                  <w:lang w:val="ru-RU"/>
                </w:rPr>
                <w:t>6</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41</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64</w:t>
              </w:r>
              <w:r>
                <w:rPr>
                  <w:rFonts w:ascii="Times New Roman" w:hAnsi="Times New Roman"/>
                  <w:color w:val="0000FF"/>
                  <w:u w:val="single"/>
                </w:rPr>
                <w:t>d</w:t>
              </w:r>
              <w:r w:rsidRPr="00A33A96">
                <w:rPr>
                  <w:rFonts w:ascii="Times New Roman" w:hAnsi="Times New Roman"/>
                  <w:color w:val="0000FF"/>
                  <w:u w:val="single"/>
                  <w:lang w:val="ru-RU"/>
                </w:rPr>
                <w:t>8</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42</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65</w:t>
              </w:r>
              <w:r>
                <w:rPr>
                  <w:rFonts w:ascii="Times New Roman" w:hAnsi="Times New Roman"/>
                  <w:color w:val="0000FF"/>
                  <w:u w:val="single"/>
                </w:rPr>
                <w:t>f</w:t>
              </w:r>
              <w:r w:rsidRPr="00A33A96">
                <w:rPr>
                  <w:rFonts w:ascii="Times New Roman" w:hAnsi="Times New Roman"/>
                  <w:color w:val="0000FF"/>
                  <w:u w:val="single"/>
                  <w:lang w:val="ru-RU"/>
                </w:rPr>
                <w:t>0</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lastRenderedPageBreak/>
              <w:t>43</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6708</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44</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Уравнение теплового баланса.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6820</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45</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Электризация тел. Электрический заряд. Два вида электрических зарядов</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w:t>
              </w:r>
              <w:r>
                <w:rPr>
                  <w:rFonts w:ascii="Times New Roman" w:hAnsi="Times New Roman"/>
                  <w:color w:val="0000FF"/>
                  <w:u w:val="single"/>
                </w:rPr>
                <w:t>bcc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46</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w:t>
              </w:r>
              <w:r>
                <w:rPr>
                  <w:rFonts w:ascii="Times New Roman" w:hAnsi="Times New Roman"/>
                  <w:color w:val="0000FF"/>
                  <w:u w:val="single"/>
                </w:rPr>
                <w:t>bcc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47</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w:t>
              </w:r>
              <w:r>
                <w:rPr>
                  <w:rFonts w:ascii="Times New Roman" w:hAnsi="Times New Roman"/>
                  <w:color w:val="0000FF"/>
                  <w:u w:val="single"/>
                </w:rPr>
                <w:t>ce</w:t>
              </w:r>
              <w:r w:rsidRPr="00A33A96">
                <w:rPr>
                  <w:rFonts w:ascii="Times New Roman" w:hAnsi="Times New Roman"/>
                  <w:color w:val="0000FF"/>
                  <w:u w:val="single"/>
                  <w:lang w:val="ru-RU"/>
                </w:rPr>
                <w:t>4</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48</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Линии напряжённости электрического поля.</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w:t>
              </w:r>
              <w:r>
                <w:rPr>
                  <w:rFonts w:ascii="Times New Roman" w:hAnsi="Times New Roman"/>
                  <w:color w:val="0000FF"/>
                  <w:u w:val="single"/>
                </w:rPr>
                <w:t>df</w:t>
              </w:r>
              <w:r w:rsidRPr="00A33A96">
                <w:rPr>
                  <w:rFonts w:ascii="Times New Roman" w:hAnsi="Times New Roman"/>
                  <w:color w:val="0000FF"/>
                  <w:u w:val="single"/>
                  <w:lang w:val="ru-RU"/>
                </w:rPr>
                <w:t>2</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49</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6</w:t>
              </w:r>
              <w:r>
                <w:rPr>
                  <w:rFonts w:ascii="Times New Roman" w:hAnsi="Times New Roman"/>
                  <w:color w:val="0000FF"/>
                  <w:u w:val="single"/>
                </w:rPr>
                <w:t>f</w:t>
              </w:r>
              <w:r w:rsidRPr="00A33A96">
                <w:rPr>
                  <w:rFonts w:ascii="Times New Roman" w:hAnsi="Times New Roman"/>
                  <w:color w:val="0000FF"/>
                  <w:u w:val="single"/>
                  <w:lang w:val="ru-RU"/>
                </w:rPr>
                <w:t>00</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50</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7018</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51</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Электроёмкость. Конденсатор. Электроемкость плоского конденсатора. Энергия заряженного конденсатора.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7126</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52</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Лабораторная работа "Измерение </w:t>
            </w:r>
            <w:r w:rsidRPr="00A33A96">
              <w:rPr>
                <w:rFonts w:ascii="Times New Roman" w:hAnsi="Times New Roman"/>
                <w:color w:val="000000"/>
                <w:sz w:val="24"/>
                <w:lang w:val="ru-RU"/>
              </w:rPr>
              <w:lastRenderedPageBreak/>
              <w:t>электроёмкости конденсатора"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lastRenderedPageBreak/>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lastRenderedPageBreak/>
              <w:t>53</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Электростатическая защита. Заземление электроприборов.Технические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54</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Электрический ток. Условия существования электрического тока. Источники тока. Сила тока. Постоянный ток. Напряжение. Закон Ома для участка цепи. Электрическое сопротивление. Удельное сопротивление вещества.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55</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Последовательное, параллельное, смешанное соединение проводников.</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74</w:t>
              </w:r>
              <w:r>
                <w:rPr>
                  <w:rFonts w:ascii="Times New Roman" w:hAnsi="Times New Roman"/>
                  <w:color w:val="0000FF"/>
                  <w:u w:val="single"/>
                </w:rPr>
                <w:t>f</w:t>
              </w:r>
              <w:r w:rsidRPr="00A33A96">
                <w:rPr>
                  <w:rFonts w:ascii="Times New Roman" w:hAnsi="Times New Roman"/>
                  <w:color w:val="0000FF"/>
                  <w:u w:val="single"/>
                  <w:lang w:val="ru-RU"/>
                </w:rPr>
                <w:t>0</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56</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Работа электрического тока. Закон Джоуля–Ленца. </w:t>
            </w:r>
            <w:r>
              <w:rPr>
                <w:rFonts w:ascii="Times New Roman" w:hAnsi="Times New Roman"/>
                <w:color w:val="000000"/>
                <w:sz w:val="24"/>
              </w:rPr>
              <w:t>Мощность электрического тока.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7838</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57</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Электродвижущая сила и внутреннее сопротивление источника тока. Закон Ома для полной (замкнутой) электрической цепи. </w:t>
            </w:r>
            <w:r>
              <w:rPr>
                <w:rFonts w:ascii="Times New Roman" w:hAnsi="Times New Roman"/>
                <w:color w:val="000000"/>
                <w:sz w:val="24"/>
              </w:rPr>
              <w:t>Короткое замыкание.</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7</w:t>
              </w:r>
              <w:r>
                <w:rPr>
                  <w:rFonts w:ascii="Times New Roman" w:hAnsi="Times New Roman"/>
                  <w:color w:val="0000FF"/>
                  <w:u w:val="single"/>
                </w:rPr>
                <w:t>ae</w:t>
              </w:r>
              <w:r w:rsidRPr="00A33A96">
                <w:rPr>
                  <w:rFonts w:ascii="Times New Roman" w:hAnsi="Times New Roman"/>
                  <w:color w:val="0000FF"/>
                  <w:u w:val="single"/>
                  <w:lang w:val="ru-RU"/>
                </w:rPr>
                <w:t>0</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58</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Лабораторная работа "Измерение ЭДС и внутреннего сопротивления источника тока"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72</w:t>
              </w:r>
              <w:r>
                <w:rPr>
                  <w:rFonts w:ascii="Times New Roman" w:hAnsi="Times New Roman"/>
                  <w:color w:val="0000FF"/>
                  <w:u w:val="single"/>
                </w:rPr>
                <w:t>c</w:t>
              </w:r>
              <w:r w:rsidRPr="00A33A96">
                <w:rPr>
                  <w:rFonts w:ascii="Times New Roman" w:hAnsi="Times New Roman"/>
                  <w:color w:val="0000FF"/>
                  <w:u w:val="single"/>
                  <w:lang w:val="ru-RU"/>
                </w:rPr>
                <w:t>0</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59</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lastRenderedPageBreak/>
              <w:t>Сверхпроводимость</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lastRenderedPageBreak/>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lastRenderedPageBreak/>
              <w:t>60</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Электрический ток в вакууме. Свойства электронных пучков</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61</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A33A96">
              <w:rPr>
                <w:rFonts w:ascii="Times New Roman" w:hAnsi="Times New Roman"/>
                <w:color w:val="000000"/>
                <w:sz w:val="24"/>
                <w:lang w:val="ru-RU"/>
              </w:rPr>
              <w:t>—</w:t>
            </w:r>
            <w:r>
              <w:rPr>
                <w:rFonts w:ascii="Times New Roman" w:hAnsi="Times New Roman"/>
                <w:color w:val="000000"/>
                <w:sz w:val="24"/>
              </w:rPr>
              <w:t>n</w:t>
            </w:r>
            <w:r w:rsidRPr="00A33A96">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84</w:t>
              </w:r>
              <w:r>
                <w:rPr>
                  <w:rFonts w:ascii="Times New Roman" w:hAnsi="Times New Roman"/>
                  <w:color w:val="0000FF"/>
                  <w:u w:val="single"/>
                </w:rPr>
                <w:t>ae</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62</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82</w:t>
              </w:r>
              <w:r>
                <w:rPr>
                  <w:rFonts w:ascii="Times New Roman" w:hAnsi="Times New Roman"/>
                  <w:color w:val="0000FF"/>
                  <w:u w:val="single"/>
                </w:rPr>
                <w:t>ba</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63</w:t>
            </w:r>
          </w:p>
        </w:tc>
        <w:tc>
          <w:tcPr>
            <w:tcW w:w="387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84</w:t>
              </w:r>
              <w:r>
                <w:rPr>
                  <w:rFonts w:ascii="Times New Roman" w:hAnsi="Times New Roman"/>
                  <w:color w:val="0000FF"/>
                  <w:u w:val="single"/>
                </w:rPr>
                <w:t>ae</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64</w:t>
            </w:r>
          </w:p>
        </w:tc>
        <w:tc>
          <w:tcPr>
            <w:tcW w:w="3872" w:type="dxa"/>
            <w:tcMar>
              <w:top w:w="50" w:type="dxa"/>
              <w:left w:w="100" w:type="dxa"/>
            </w:tcMar>
            <w:vAlign w:val="center"/>
          </w:tcPr>
          <w:p w:rsidR="00E7594E" w:rsidRPr="006662CE" w:rsidRDefault="00C60EB0">
            <w:pPr>
              <w:spacing w:after="0"/>
              <w:ind w:left="135"/>
              <w:rPr>
                <w:lang w:val="ru-RU"/>
              </w:rPr>
            </w:pPr>
            <w:r w:rsidRPr="00A33A96">
              <w:rPr>
                <w:rFonts w:ascii="Times New Roman" w:hAnsi="Times New Roman"/>
                <w:color w:val="000000"/>
                <w:sz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r w:rsidRPr="006662CE">
              <w:rPr>
                <w:rFonts w:ascii="Times New Roman" w:hAnsi="Times New Roman"/>
                <w:color w:val="000000"/>
                <w:sz w:val="24"/>
                <w:lang w:val="ru-RU"/>
              </w:rPr>
              <w:t>Правила техники безопасности</w:t>
            </w:r>
          </w:p>
        </w:tc>
        <w:tc>
          <w:tcPr>
            <w:tcW w:w="967" w:type="dxa"/>
            <w:tcMar>
              <w:top w:w="50" w:type="dxa"/>
              <w:left w:w="100" w:type="dxa"/>
            </w:tcMar>
            <w:vAlign w:val="center"/>
          </w:tcPr>
          <w:p w:rsidR="00E7594E" w:rsidRDefault="00C60EB0">
            <w:pPr>
              <w:spacing w:after="0"/>
              <w:ind w:left="135"/>
              <w:jc w:val="center"/>
            </w:pPr>
            <w:r w:rsidRPr="006662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86</w:t>
              </w:r>
              <w:r>
                <w:rPr>
                  <w:rFonts w:ascii="Times New Roman" w:hAnsi="Times New Roman"/>
                  <w:color w:val="0000FF"/>
                  <w:u w:val="single"/>
                </w:rPr>
                <w:t>fc</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65</w:t>
            </w:r>
          </w:p>
        </w:tc>
        <w:tc>
          <w:tcPr>
            <w:tcW w:w="3872" w:type="dxa"/>
            <w:tcMar>
              <w:top w:w="50" w:type="dxa"/>
              <w:left w:w="100" w:type="dxa"/>
            </w:tcMar>
            <w:vAlign w:val="center"/>
          </w:tcPr>
          <w:p w:rsidR="00E7594E" w:rsidRDefault="00C60EB0">
            <w:pPr>
              <w:spacing w:after="0"/>
              <w:ind w:left="135"/>
            </w:pPr>
            <w:r>
              <w:rPr>
                <w:rFonts w:ascii="Times New Roman" w:hAnsi="Times New Roman"/>
                <w:color w:val="000000"/>
                <w:sz w:val="24"/>
              </w:rPr>
              <w:t>Обобщающий урок «Электродинамика»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88</w:t>
              </w:r>
              <w:r>
                <w:rPr>
                  <w:rFonts w:ascii="Times New Roman" w:hAnsi="Times New Roman"/>
                  <w:color w:val="0000FF"/>
                  <w:u w:val="single"/>
                </w:rPr>
                <w:t>be</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66</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8</w:t>
              </w:r>
              <w:r>
                <w:rPr>
                  <w:rFonts w:ascii="Times New Roman" w:hAnsi="Times New Roman"/>
                  <w:color w:val="0000FF"/>
                  <w:u w:val="single"/>
                </w:rPr>
                <w:t>a</w:t>
              </w:r>
              <w:r w:rsidRPr="00A33A96">
                <w:rPr>
                  <w:rFonts w:ascii="Times New Roman" w:hAnsi="Times New Roman"/>
                  <w:color w:val="0000FF"/>
                  <w:u w:val="single"/>
                  <w:lang w:val="ru-RU"/>
                </w:rPr>
                <w:t>8</w:t>
              </w:r>
              <w:r>
                <w:rPr>
                  <w:rFonts w:ascii="Times New Roman" w:hAnsi="Times New Roman"/>
                  <w:color w:val="0000FF"/>
                  <w:u w:val="single"/>
                </w:rPr>
                <w:t>a</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t>67</w:t>
            </w:r>
          </w:p>
        </w:tc>
        <w:tc>
          <w:tcPr>
            <w:tcW w:w="387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Обобщающие и повторение курса физики 10 класса.</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8</w:t>
              </w:r>
              <w:r>
                <w:rPr>
                  <w:rFonts w:ascii="Times New Roman" w:hAnsi="Times New Roman"/>
                  <w:color w:val="0000FF"/>
                  <w:u w:val="single"/>
                </w:rPr>
                <w:t>c</w:t>
              </w:r>
              <w:r w:rsidRPr="00A33A96">
                <w:rPr>
                  <w:rFonts w:ascii="Times New Roman" w:hAnsi="Times New Roman"/>
                  <w:color w:val="0000FF"/>
                  <w:u w:val="single"/>
                  <w:lang w:val="ru-RU"/>
                </w:rPr>
                <w:t>56</w:t>
              </w:r>
            </w:hyperlink>
          </w:p>
        </w:tc>
      </w:tr>
      <w:tr w:rsidR="00E7594E" w:rsidRPr="006662CE">
        <w:trPr>
          <w:trHeight w:val="144"/>
          <w:tblCellSpacing w:w="20" w:type="nil"/>
        </w:trPr>
        <w:tc>
          <w:tcPr>
            <w:tcW w:w="456" w:type="dxa"/>
            <w:tcMar>
              <w:top w:w="50" w:type="dxa"/>
              <w:left w:w="100" w:type="dxa"/>
            </w:tcMar>
            <w:vAlign w:val="center"/>
          </w:tcPr>
          <w:p w:rsidR="00E7594E" w:rsidRDefault="00C60EB0">
            <w:pPr>
              <w:spacing w:after="0"/>
            </w:pPr>
            <w:r>
              <w:rPr>
                <w:rFonts w:ascii="Times New Roman" w:hAnsi="Times New Roman"/>
                <w:color w:val="000000"/>
                <w:sz w:val="24"/>
              </w:rPr>
              <w:lastRenderedPageBreak/>
              <w:t>68</w:t>
            </w:r>
          </w:p>
        </w:tc>
        <w:tc>
          <w:tcPr>
            <w:tcW w:w="3872" w:type="dxa"/>
            <w:tcMar>
              <w:top w:w="50" w:type="dxa"/>
              <w:left w:w="100" w:type="dxa"/>
            </w:tcMar>
            <w:vAlign w:val="center"/>
          </w:tcPr>
          <w:p w:rsidR="00E7594E" w:rsidRDefault="00C60EB0">
            <w:pPr>
              <w:spacing w:after="0"/>
              <w:ind w:left="135"/>
            </w:pPr>
            <w:r>
              <w:rPr>
                <w:rFonts w:ascii="Times New Roman" w:hAnsi="Times New Roman"/>
                <w:color w:val="000000"/>
                <w:sz w:val="24"/>
              </w:rPr>
              <w:t>Промежуточная аттестация</w:t>
            </w:r>
          </w:p>
        </w:tc>
        <w:tc>
          <w:tcPr>
            <w:tcW w:w="96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135"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8</w:t>
              </w:r>
              <w:r>
                <w:rPr>
                  <w:rFonts w:ascii="Times New Roman" w:hAnsi="Times New Roman"/>
                  <w:color w:val="0000FF"/>
                  <w:u w:val="single"/>
                </w:rPr>
                <w:t>f</w:t>
              </w:r>
              <w:r w:rsidRPr="00A33A96">
                <w:rPr>
                  <w:rFonts w:ascii="Times New Roman" w:hAnsi="Times New Roman"/>
                  <w:color w:val="0000FF"/>
                  <w:u w:val="single"/>
                  <w:lang w:val="ru-RU"/>
                </w:rPr>
                <w:t>6</w:t>
              </w:r>
              <w:r>
                <w:rPr>
                  <w:rFonts w:ascii="Times New Roman" w:hAnsi="Times New Roman"/>
                  <w:color w:val="0000FF"/>
                  <w:u w:val="single"/>
                </w:rPr>
                <w:t>c</w:t>
              </w:r>
            </w:hyperlink>
          </w:p>
        </w:tc>
      </w:tr>
      <w:tr w:rsidR="00E7594E">
        <w:trPr>
          <w:trHeight w:val="144"/>
          <w:tblCellSpacing w:w="20" w:type="nil"/>
        </w:trPr>
        <w:tc>
          <w:tcPr>
            <w:tcW w:w="0" w:type="auto"/>
            <w:gridSpan w:val="2"/>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ОБЩЕЕ КОЛИЧЕСТВО ЧАСОВ ПО ПРОГРАММЕ</w:t>
            </w:r>
          </w:p>
        </w:tc>
        <w:tc>
          <w:tcPr>
            <w:tcW w:w="1520"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4 </w:t>
            </w:r>
          </w:p>
        </w:tc>
        <w:tc>
          <w:tcPr>
            <w:tcW w:w="1775"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E7594E" w:rsidRDefault="00E7594E"/>
        </w:tc>
      </w:tr>
    </w:tbl>
    <w:p w:rsidR="00E7594E" w:rsidRDefault="00E7594E">
      <w:pPr>
        <w:sectPr w:rsidR="00E7594E">
          <w:pgSz w:w="16383" w:h="11906" w:orient="landscape"/>
          <w:pgMar w:top="1134" w:right="850" w:bottom="1134" w:left="1701" w:header="720" w:footer="720" w:gutter="0"/>
          <w:cols w:space="720"/>
        </w:sectPr>
      </w:pPr>
    </w:p>
    <w:p w:rsidR="00E7594E" w:rsidRDefault="00C60EB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3"/>
        <w:gridCol w:w="4758"/>
        <w:gridCol w:w="1608"/>
        <w:gridCol w:w="1841"/>
        <w:gridCol w:w="1910"/>
        <w:gridCol w:w="2800"/>
      </w:tblGrid>
      <w:tr w:rsidR="00E7594E">
        <w:trPr>
          <w:trHeight w:val="144"/>
          <w:tblCellSpacing w:w="20" w:type="nil"/>
        </w:trPr>
        <w:tc>
          <w:tcPr>
            <w:tcW w:w="489" w:type="dxa"/>
            <w:vMerge w:val="restart"/>
            <w:tcMar>
              <w:top w:w="50" w:type="dxa"/>
              <w:left w:w="100" w:type="dxa"/>
            </w:tcMar>
            <w:vAlign w:val="center"/>
          </w:tcPr>
          <w:p w:rsidR="00E7594E" w:rsidRDefault="00C60EB0">
            <w:pPr>
              <w:spacing w:after="0"/>
              <w:ind w:left="135"/>
            </w:pPr>
            <w:r>
              <w:rPr>
                <w:rFonts w:ascii="Times New Roman" w:hAnsi="Times New Roman"/>
                <w:b/>
                <w:color w:val="000000"/>
                <w:sz w:val="24"/>
              </w:rPr>
              <w:t xml:space="preserve">№ п/п </w:t>
            </w:r>
          </w:p>
          <w:p w:rsidR="00E7594E" w:rsidRDefault="00E7594E">
            <w:pPr>
              <w:spacing w:after="0"/>
              <w:ind w:left="135"/>
            </w:pPr>
          </w:p>
        </w:tc>
        <w:tc>
          <w:tcPr>
            <w:tcW w:w="3432" w:type="dxa"/>
            <w:vMerge w:val="restart"/>
            <w:tcMar>
              <w:top w:w="50" w:type="dxa"/>
              <w:left w:w="100" w:type="dxa"/>
            </w:tcMar>
            <w:vAlign w:val="center"/>
          </w:tcPr>
          <w:p w:rsidR="00E7594E" w:rsidRDefault="00C60EB0">
            <w:pPr>
              <w:spacing w:after="0"/>
              <w:ind w:left="135"/>
            </w:pPr>
            <w:r>
              <w:rPr>
                <w:rFonts w:ascii="Times New Roman" w:hAnsi="Times New Roman"/>
                <w:b/>
                <w:color w:val="000000"/>
                <w:sz w:val="24"/>
              </w:rPr>
              <w:t xml:space="preserve">Тема урока </w:t>
            </w:r>
          </w:p>
          <w:p w:rsidR="00E7594E" w:rsidRDefault="00E7594E">
            <w:pPr>
              <w:spacing w:after="0"/>
              <w:ind w:left="135"/>
            </w:pPr>
          </w:p>
        </w:tc>
        <w:tc>
          <w:tcPr>
            <w:tcW w:w="0" w:type="auto"/>
            <w:gridSpan w:val="3"/>
            <w:tcMar>
              <w:top w:w="50" w:type="dxa"/>
              <w:left w:w="100" w:type="dxa"/>
            </w:tcMar>
            <w:vAlign w:val="center"/>
          </w:tcPr>
          <w:p w:rsidR="00E7594E" w:rsidRDefault="00C60EB0">
            <w:pPr>
              <w:spacing w:after="0"/>
            </w:pPr>
            <w:r>
              <w:rPr>
                <w:rFonts w:ascii="Times New Roman" w:hAnsi="Times New Roman"/>
                <w:b/>
                <w:color w:val="000000"/>
                <w:sz w:val="24"/>
              </w:rPr>
              <w:t>Количество часов</w:t>
            </w:r>
          </w:p>
        </w:tc>
        <w:tc>
          <w:tcPr>
            <w:tcW w:w="2201" w:type="dxa"/>
            <w:vMerge w:val="restart"/>
            <w:tcMar>
              <w:top w:w="50" w:type="dxa"/>
              <w:left w:w="100" w:type="dxa"/>
            </w:tcMar>
            <w:vAlign w:val="center"/>
          </w:tcPr>
          <w:p w:rsidR="00E7594E" w:rsidRDefault="00C60EB0">
            <w:pPr>
              <w:spacing w:after="0"/>
              <w:ind w:left="135"/>
            </w:pPr>
            <w:r>
              <w:rPr>
                <w:rFonts w:ascii="Times New Roman" w:hAnsi="Times New Roman"/>
                <w:b/>
                <w:color w:val="000000"/>
                <w:sz w:val="24"/>
              </w:rPr>
              <w:t xml:space="preserve">Электронные цифровые образовательные ресурсы </w:t>
            </w:r>
          </w:p>
          <w:p w:rsidR="00E7594E" w:rsidRDefault="00E7594E">
            <w:pPr>
              <w:spacing w:after="0"/>
              <w:ind w:left="135"/>
            </w:pPr>
          </w:p>
        </w:tc>
      </w:tr>
      <w:tr w:rsidR="00E7594E">
        <w:trPr>
          <w:trHeight w:val="144"/>
          <w:tblCellSpacing w:w="20" w:type="nil"/>
        </w:trPr>
        <w:tc>
          <w:tcPr>
            <w:tcW w:w="0" w:type="auto"/>
            <w:vMerge/>
            <w:tcBorders>
              <w:top w:val="nil"/>
            </w:tcBorders>
            <w:tcMar>
              <w:top w:w="50" w:type="dxa"/>
              <w:left w:w="100" w:type="dxa"/>
            </w:tcMar>
          </w:tcPr>
          <w:p w:rsidR="00E7594E" w:rsidRDefault="00E7594E"/>
        </w:tc>
        <w:tc>
          <w:tcPr>
            <w:tcW w:w="0" w:type="auto"/>
            <w:vMerge/>
            <w:tcBorders>
              <w:top w:val="nil"/>
            </w:tcBorders>
            <w:tcMar>
              <w:top w:w="50" w:type="dxa"/>
              <w:left w:w="100" w:type="dxa"/>
            </w:tcMar>
          </w:tcPr>
          <w:p w:rsidR="00E7594E" w:rsidRDefault="00E7594E"/>
        </w:tc>
        <w:tc>
          <w:tcPr>
            <w:tcW w:w="1023" w:type="dxa"/>
            <w:tcMar>
              <w:top w:w="50" w:type="dxa"/>
              <w:left w:w="100" w:type="dxa"/>
            </w:tcMar>
            <w:vAlign w:val="center"/>
          </w:tcPr>
          <w:p w:rsidR="00E7594E" w:rsidRDefault="00C60EB0">
            <w:pPr>
              <w:spacing w:after="0"/>
              <w:ind w:left="135"/>
            </w:pPr>
            <w:r>
              <w:rPr>
                <w:rFonts w:ascii="Times New Roman" w:hAnsi="Times New Roman"/>
                <w:b/>
                <w:color w:val="000000"/>
                <w:sz w:val="24"/>
              </w:rPr>
              <w:t xml:space="preserve">Всего </w:t>
            </w:r>
          </w:p>
          <w:p w:rsidR="00E7594E" w:rsidRDefault="00E7594E">
            <w:pPr>
              <w:spacing w:after="0"/>
              <w:ind w:left="135"/>
            </w:pPr>
          </w:p>
        </w:tc>
        <w:tc>
          <w:tcPr>
            <w:tcW w:w="1752" w:type="dxa"/>
            <w:tcMar>
              <w:top w:w="50" w:type="dxa"/>
              <w:left w:w="100" w:type="dxa"/>
            </w:tcMar>
            <w:vAlign w:val="center"/>
          </w:tcPr>
          <w:p w:rsidR="00E7594E" w:rsidRDefault="00C60EB0">
            <w:pPr>
              <w:spacing w:after="0"/>
              <w:ind w:left="135"/>
            </w:pPr>
            <w:r>
              <w:rPr>
                <w:rFonts w:ascii="Times New Roman" w:hAnsi="Times New Roman"/>
                <w:b/>
                <w:color w:val="000000"/>
                <w:sz w:val="24"/>
              </w:rPr>
              <w:t xml:space="preserve">Контрольные работы </w:t>
            </w:r>
          </w:p>
          <w:p w:rsidR="00E7594E" w:rsidRDefault="00E7594E">
            <w:pPr>
              <w:spacing w:after="0"/>
              <w:ind w:left="135"/>
            </w:pPr>
          </w:p>
        </w:tc>
        <w:tc>
          <w:tcPr>
            <w:tcW w:w="1836" w:type="dxa"/>
            <w:tcMar>
              <w:top w:w="50" w:type="dxa"/>
              <w:left w:w="100" w:type="dxa"/>
            </w:tcMar>
            <w:vAlign w:val="center"/>
          </w:tcPr>
          <w:p w:rsidR="00E7594E" w:rsidRDefault="00C60EB0">
            <w:pPr>
              <w:spacing w:after="0"/>
              <w:ind w:left="135"/>
            </w:pPr>
            <w:r>
              <w:rPr>
                <w:rFonts w:ascii="Times New Roman" w:hAnsi="Times New Roman"/>
                <w:b/>
                <w:color w:val="000000"/>
                <w:sz w:val="24"/>
              </w:rPr>
              <w:t xml:space="preserve">Практические работы </w:t>
            </w:r>
          </w:p>
          <w:p w:rsidR="00E7594E" w:rsidRDefault="00E7594E">
            <w:pPr>
              <w:spacing w:after="0"/>
              <w:ind w:left="135"/>
            </w:pPr>
          </w:p>
        </w:tc>
        <w:tc>
          <w:tcPr>
            <w:tcW w:w="0" w:type="auto"/>
            <w:vMerge/>
            <w:tcBorders>
              <w:top w:val="nil"/>
            </w:tcBorders>
            <w:tcMar>
              <w:top w:w="50" w:type="dxa"/>
              <w:left w:w="100" w:type="dxa"/>
            </w:tcMar>
          </w:tcPr>
          <w:p w:rsidR="00E7594E" w:rsidRDefault="00E7594E"/>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1</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9778</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2</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98</w:t>
              </w:r>
              <w:r>
                <w:rPr>
                  <w:rFonts w:ascii="Times New Roman" w:hAnsi="Times New Roman"/>
                  <w:color w:val="0000FF"/>
                  <w:u w:val="single"/>
                </w:rPr>
                <w:t>fe</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3</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Лабораторная работа «Изучение магнитного поля катушки с током»</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98</w:t>
              </w:r>
              <w:r>
                <w:rPr>
                  <w:rFonts w:ascii="Times New Roman" w:hAnsi="Times New Roman"/>
                  <w:color w:val="0000FF"/>
                  <w:u w:val="single"/>
                </w:rPr>
                <w:t>fe</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4</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Сила Ампера, её модуль и направление.</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9</w:t>
              </w:r>
              <w:r>
                <w:rPr>
                  <w:rFonts w:ascii="Times New Roman" w:hAnsi="Times New Roman"/>
                  <w:color w:val="0000FF"/>
                  <w:u w:val="single"/>
                </w:rPr>
                <w:t>ac</w:t>
              </w:r>
              <w:r w:rsidRPr="00A33A96">
                <w:rPr>
                  <w:rFonts w:ascii="Times New Roman" w:hAnsi="Times New Roman"/>
                  <w:color w:val="0000FF"/>
                  <w:u w:val="single"/>
                  <w:lang w:val="ru-RU"/>
                </w:rPr>
                <w:t>0</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5</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w:t>
              </w:r>
              <w:r w:rsidRPr="00A33A96">
                <w:rPr>
                  <w:rFonts w:ascii="Times New Roman" w:hAnsi="Times New Roman"/>
                  <w:color w:val="0000FF"/>
                  <w:u w:val="single"/>
                  <w:lang w:val="ru-RU"/>
                </w:rPr>
                <w:t>9</w:t>
              </w:r>
              <w:r>
                <w:rPr>
                  <w:rFonts w:ascii="Times New Roman" w:hAnsi="Times New Roman"/>
                  <w:color w:val="0000FF"/>
                  <w:u w:val="single"/>
                </w:rPr>
                <w:t>df</w:t>
              </w:r>
              <w:r w:rsidRPr="00A33A96">
                <w:rPr>
                  <w:rFonts w:ascii="Times New Roman" w:hAnsi="Times New Roman"/>
                  <w:color w:val="0000FF"/>
                  <w:u w:val="single"/>
                  <w:lang w:val="ru-RU"/>
                </w:rPr>
                <w:t>4</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6</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Явление электромагнитной индукции. Поток вектора магнитной индукции. </w:t>
            </w:r>
            <w:r w:rsidRPr="00A33A96">
              <w:rPr>
                <w:rFonts w:ascii="Times New Roman" w:hAnsi="Times New Roman"/>
                <w:color w:val="000000"/>
                <w:sz w:val="24"/>
                <w:lang w:val="ru-RU"/>
              </w:rPr>
              <w:lastRenderedPageBreak/>
              <w:t>Электродвижущая сила индукции. Закон электромагнитной индукции Фарадея. Вихревое электрическое поле. Электродвижущая сила индукции в проводнике, движущемся поступательно в однородном магнитном поле.правило Ленца.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Лабораторная работа «Исследование явления электромагнитной индукции»</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ca</w:t>
              </w:r>
              <w:r w:rsidRPr="00A33A96">
                <w:rPr>
                  <w:rFonts w:ascii="Times New Roman" w:hAnsi="Times New Roman"/>
                  <w:color w:val="0000FF"/>
                  <w:u w:val="single"/>
                  <w:lang w:val="ru-RU"/>
                </w:rPr>
                <w:t>150</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8</w:t>
            </w:r>
          </w:p>
        </w:tc>
        <w:tc>
          <w:tcPr>
            <w:tcW w:w="3432" w:type="dxa"/>
            <w:tcMar>
              <w:top w:w="50" w:type="dxa"/>
              <w:left w:w="100" w:type="dxa"/>
            </w:tcMar>
            <w:vAlign w:val="center"/>
          </w:tcPr>
          <w:p w:rsidR="00E7594E" w:rsidRDefault="00C60EB0">
            <w:pPr>
              <w:spacing w:after="0"/>
              <w:ind w:left="135"/>
            </w:pPr>
            <w:r w:rsidRPr="006662CE">
              <w:rPr>
                <w:rFonts w:ascii="Times New Roman" w:hAnsi="Times New Roman"/>
                <w:color w:val="000000"/>
                <w:sz w:val="24"/>
                <w:lang w:val="ru-RU"/>
              </w:rPr>
              <w:t xml:space="preserve">Индуктивность. Явление самоиндукции. </w:t>
            </w:r>
            <w:r w:rsidRPr="00A33A96">
              <w:rPr>
                <w:rFonts w:ascii="Times New Roman" w:hAnsi="Times New Roman"/>
                <w:color w:val="000000"/>
                <w:sz w:val="24"/>
                <w:lang w:val="ru-RU"/>
              </w:rPr>
              <w:t xml:space="preserve">Электродвижущая сила самоиндукции. Энергия магнитного поля катушки с током. </w:t>
            </w:r>
            <w:r>
              <w:rPr>
                <w:rFonts w:ascii="Times New Roman" w:hAnsi="Times New Roman"/>
                <w:color w:val="000000"/>
                <w:sz w:val="24"/>
              </w:rPr>
              <w:t>Электромагнитное поле.</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ca</w:t>
              </w:r>
              <w:r w:rsidRPr="00A33A96">
                <w:rPr>
                  <w:rFonts w:ascii="Times New Roman" w:hAnsi="Times New Roman"/>
                  <w:color w:val="0000FF"/>
                  <w:u w:val="single"/>
                  <w:lang w:val="ru-RU"/>
                </w:rPr>
                <w:t>600</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9</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10</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Обобщающий урок «Магнитное поле. Электромагнитная индукция»</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cab</w:t>
              </w:r>
              <w:r w:rsidRPr="00A33A96">
                <w:rPr>
                  <w:rFonts w:ascii="Times New Roman" w:hAnsi="Times New Roman"/>
                  <w:color w:val="0000FF"/>
                  <w:u w:val="single"/>
                  <w:lang w:val="ru-RU"/>
                </w:rPr>
                <w:t>82</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11</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cad</w:t>
              </w:r>
              <w:r w:rsidRPr="00A33A96">
                <w:rPr>
                  <w:rFonts w:ascii="Times New Roman" w:hAnsi="Times New Roman"/>
                  <w:color w:val="0000FF"/>
                  <w:u w:val="single"/>
                  <w:lang w:val="ru-RU"/>
                </w:rPr>
                <w:t>58</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12</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caf</w:t>
              </w:r>
              <w:r w:rsidRPr="00A33A96">
                <w:rPr>
                  <w:rFonts w:ascii="Times New Roman" w:hAnsi="Times New Roman"/>
                  <w:color w:val="0000FF"/>
                  <w:u w:val="single"/>
                  <w:lang w:val="ru-RU"/>
                </w:rPr>
                <w:t>06</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13</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Лабораторная работа «Исследование </w:t>
            </w:r>
            <w:r w:rsidRPr="00A33A96">
              <w:rPr>
                <w:rFonts w:ascii="Times New Roman" w:hAnsi="Times New Roman"/>
                <w:color w:val="000000"/>
                <w:sz w:val="24"/>
                <w:lang w:val="ru-RU"/>
              </w:rPr>
              <w:lastRenderedPageBreak/>
              <w:t>зависимости периода малых колебаний груза на нити от длины нити и массы груза»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lastRenderedPageBreak/>
              <w:t>14</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cb</w:t>
              </w:r>
              <w:r w:rsidRPr="00A33A96">
                <w:rPr>
                  <w:rFonts w:ascii="Times New Roman" w:hAnsi="Times New Roman"/>
                  <w:color w:val="0000FF"/>
                  <w:u w:val="single"/>
                  <w:lang w:val="ru-RU"/>
                </w:rPr>
                <w:t>820</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15</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cb</w:t>
              </w:r>
              <w:r w:rsidRPr="00A33A96">
                <w:rPr>
                  <w:rFonts w:ascii="Times New Roman" w:hAnsi="Times New Roman"/>
                  <w:color w:val="0000FF"/>
                  <w:u w:val="single"/>
                  <w:lang w:val="ru-RU"/>
                </w:rPr>
                <w:t>9</w:t>
              </w:r>
              <w:r>
                <w:rPr>
                  <w:rFonts w:ascii="Times New Roman" w:hAnsi="Times New Roman"/>
                  <w:color w:val="0000FF"/>
                  <w:u w:val="single"/>
                </w:rPr>
                <w:t>c</w:t>
              </w:r>
              <w:r w:rsidRPr="00A33A96">
                <w:rPr>
                  <w:rFonts w:ascii="Times New Roman" w:hAnsi="Times New Roman"/>
                  <w:color w:val="0000FF"/>
                  <w:u w:val="single"/>
                  <w:lang w:val="ru-RU"/>
                </w:rPr>
                <w:t>4</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16</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cbb</w:t>
              </w:r>
              <w:r w:rsidRPr="00A33A96">
                <w:rPr>
                  <w:rFonts w:ascii="Times New Roman" w:hAnsi="Times New Roman"/>
                  <w:color w:val="0000FF"/>
                  <w:u w:val="single"/>
                  <w:lang w:val="ru-RU"/>
                </w:rPr>
                <w:t>86</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17</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cbd</w:t>
              </w:r>
              <w:r w:rsidRPr="00A33A96">
                <w:rPr>
                  <w:rFonts w:ascii="Times New Roman" w:hAnsi="Times New Roman"/>
                  <w:color w:val="0000FF"/>
                  <w:u w:val="single"/>
                  <w:lang w:val="ru-RU"/>
                </w:rPr>
                <w:t>34</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18</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Трансформатор. Производство, передача и потребление электрической энергии</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19</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cc</w:t>
              </w:r>
              <w:r w:rsidRPr="00A33A96">
                <w:rPr>
                  <w:rFonts w:ascii="Times New Roman" w:hAnsi="Times New Roman"/>
                  <w:color w:val="0000FF"/>
                  <w:u w:val="single"/>
                  <w:lang w:val="ru-RU"/>
                </w:rPr>
                <w:t>324</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20</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Экологические риски при производстве электроэнергии. Культура использования электроэнергии в повседневной жизни. Технические устройства и практическое применение: электрический звонок, </w:t>
            </w:r>
            <w:r w:rsidRPr="00A33A96">
              <w:rPr>
                <w:rFonts w:ascii="Times New Roman" w:hAnsi="Times New Roman"/>
                <w:color w:val="000000"/>
                <w:sz w:val="24"/>
                <w:lang w:val="ru-RU"/>
              </w:rPr>
              <w:lastRenderedPageBreak/>
              <w:t>генератор переменного тока, линии электропередач.</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 Интерференция и дифракция механических волн.</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cca</w:t>
              </w:r>
              <w:r w:rsidRPr="00A33A96">
                <w:rPr>
                  <w:rFonts w:ascii="Times New Roman" w:hAnsi="Times New Roman"/>
                  <w:color w:val="0000FF"/>
                  <w:u w:val="single"/>
                  <w:lang w:val="ru-RU"/>
                </w:rPr>
                <w:t>54</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22</w:t>
            </w:r>
          </w:p>
        </w:tc>
        <w:tc>
          <w:tcPr>
            <w:tcW w:w="3432" w:type="dxa"/>
            <w:tcMar>
              <w:top w:w="50" w:type="dxa"/>
              <w:left w:w="100" w:type="dxa"/>
            </w:tcMar>
            <w:vAlign w:val="center"/>
          </w:tcPr>
          <w:p w:rsidR="00E7594E" w:rsidRPr="00A33A96" w:rsidRDefault="00C60EB0">
            <w:pPr>
              <w:spacing w:after="0"/>
              <w:ind w:left="135"/>
              <w:rPr>
                <w:lang w:val="ru-RU"/>
              </w:rPr>
            </w:pPr>
            <w:r w:rsidRPr="006662CE">
              <w:rPr>
                <w:rFonts w:ascii="Times New Roman" w:hAnsi="Times New Roman"/>
                <w:color w:val="000000"/>
                <w:sz w:val="24"/>
                <w:lang w:val="ru-RU"/>
              </w:rPr>
              <w:t xml:space="preserve">Звук. Скорость звука. </w:t>
            </w:r>
            <w:r w:rsidRPr="00A33A96">
              <w:rPr>
                <w:rFonts w:ascii="Times New Roman" w:hAnsi="Times New Roman"/>
                <w:color w:val="000000"/>
                <w:sz w:val="24"/>
                <w:lang w:val="ru-RU"/>
              </w:rPr>
              <w:t>Громкость звука. Высота тона. Тембр звука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ccc</w:t>
              </w:r>
              <w:r w:rsidRPr="00A33A96">
                <w:rPr>
                  <w:rFonts w:ascii="Times New Roman" w:hAnsi="Times New Roman"/>
                  <w:color w:val="0000FF"/>
                  <w:u w:val="single"/>
                  <w:lang w:val="ru-RU"/>
                </w:rPr>
                <w:t>0</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23</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sidRPr="00A33A96">
              <w:rPr>
                <w:rFonts w:ascii="Times New Roman" w:hAnsi="Times New Roman"/>
                <w:color w:val="000000"/>
                <w:sz w:val="24"/>
                <w:lang w:val="ru-RU"/>
              </w:rPr>
              <w:t xml:space="preserve">, </w:t>
            </w:r>
            <w:r>
              <w:rPr>
                <w:rFonts w:ascii="Times New Roman" w:hAnsi="Times New Roman"/>
                <w:color w:val="000000"/>
                <w:sz w:val="24"/>
              </w:rPr>
              <w:t>B</w:t>
            </w:r>
            <w:r w:rsidRPr="00A33A96">
              <w:rPr>
                <w:rFonts w:ascii="Times New Roman" w:hAnsi="Times New Roman"/>
                <w:color w:val="000000"/>
                <w:sz w:val="24"/>
                <w:lang w:val="ru-RU"/>
              </w:rPr>
              <w:t xml:space="preserve">, </w:t>
            </w:r>
            <w:r>
              <w:rPr>
                <w:rFonts w:ascii="Times New Roman" w:hAnsi="Times New Roman"/>
                <w:color w:val="000000"/>
                <w:sz w:val="24"/>
              </w:rPr>
              <w:t>V</w:t>
            </w:r>
            <w:r w:rsidRPr="00A33A96">
              <w:rPr>
                <w:rFonts w:ascii="Times New Roman" w:hAnsi="Times New Roman"/>
                <w:color w:val="000000"/>
                <w:sz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 Шкала электромагнитных волн. Применение электромагнитных волн в технике и быту.</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ccfe</w:t>
              </w:r>
              <w:r w:rsidRPr="00A33A96">
                <w:rPr>
                  <w:rFonts w:ascii="Times New Roman" w:hAnsi="Times New Roman"/>
                  <w:color w:val="0000FF"/>
                  <w:u w:val="single"/>
                  <w:lang w:val="ru-RU"/>
                </w:rPr>
                <w:t>0</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24</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Принципы радиосвязи и телевидения. Радиолокация. Электромагнитное загрязнение окружающей среды.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25</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Контрольная работа «Колебания и волны»</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cc</w:t>
              </w:r>
              <w:r w:rsidRPr="00A33A96">
                <w:rPr>
                  <w:rFonts w:ascii="Times New Roman" w:hAnsi="Times New Roman"/>
                  <w:color w:val="0000FF"/>
                  <w:u w:val="single"/>
                  <w:lang w:val="ru-RU"/>
                </w:rPr>
                <w:t>6</w:t>
              </w:r>
              <w:r>
                <w:rPr>
                  <w:rFonts w:ascii="Times New Roman" w:hAnsi="Times New Roman"/>
                  <w:color w:val="0000FF"/>
                  <w:u w:val="single"/>
                </w:rPr>
                <w:t>f</w:t>
              </w:r>
              <w:r w:rsidRPr="00A33A96">
                <w:rPr>
                  <w:rFonts w:ascii="Times New Roman" w:hAnsi="Times New Roman"/>
                  <w:color w:val="0000FF"/>
                  <w:u w:val="single"/>
                  <w:lang w:val="ru-RU"/>
                </w:rPr>
                <w:t>8</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Геометрическая оптика. Прямолинейное распространение света в однородной среде. </w:t>
            </w:r>
            <w:r>
              <w:rPr>
                <w:rFonts w:ascii="Times New Roman" w:hAnsi="Times New Roman"/>
                <w:color w:val="000000"/>
                <w:sz w:val="24"/>
              </w:rPr>
              <w:t>Луч света. Точечный источник света.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cd</w:t>
              </w:r>
              <w:r w:rsidRPr="00A33A96">
                <w:rPr>
                  <w:rFonts w:ascii="Times New Roman" w:hAnsi="Times New Roman"/>
                  <w:color w:val="0000FF"/>
                  <w:u w:val="single"/>
                  <w:lang w:val="ru-RU"/>
                </w:rPr>
                <w:t>350</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27</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cd</w:t>
              </w:r>
              <w:r w:rsidRPr="00A33A96">
                <w:rPr>
                  <w:rFonts w:ascii="Times New Roman" w:hAnsi="Times New Roman"/>
                  <w:color w:val="0000FF"/>
                  <w:u w:val="single"/>
                  <w:lang w:val="ru-RU"/>
                </w:rPr>
                <w:t>4</w:t>
              </w:r>
              <w:r>
                <w:rPr>
                  <w:rFonts w:ascii="Times New Roman" w:hAnsi="Times New Roman"/>
                  <w:color w:val="0000FF"/>
                  <w:u w:val="single"/>
                </w:rPr>
                <w:t>e</w:t>
              </w:r>
              <w:r w:rsidRPr="00A33A96">
                <w:rPr>
                  <w:rFonts w:ascii="Times New Roman" w:hAnsi="Times New Roman"/>
                  <w:color w:val="0000FF"/>
                  <w:u w:val="single"/>
                  <w:lang w:val="ru-RU"/>
                </w:rPr>
                <w:t>0</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28</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Преломление света. Законы преломления света. Абсолютный показатель преломления. Полное внутреннее отражение. </w:t>
            </w:r>
            <w:r>
              <w:rPr>
                <w:rFonts w:ascii="Times New Roman" w:hAnsi="Times New Roman"/>
                <w:color w:val="000000"/>
                <w:sz w:val="24"/>
              </w:rPr>
              <w:t>Предельный угол полного внутреннего отражения.</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cd</w:t>
              </w:r>
              <w:r w:rsidRPr="00A33A96">
                <w:rPr>
                  <w:rFonts w:ascii="Times New Roman" w:hAnsi="Times New Roman"/>
                  <w:color w:val="0000FF"/>
                  <w:u w:val="single"/>
                  <w:lang w:val="ru-RU"/>
                </w:rPr>
                <w:t>7</w:t>
              </w:r>
              <w:r>
                <w:rPr>
                  <w:rFonts w:ascii="Times New Roman" w:hAnsi="Times New Roman"/>
                  <w:color w:val="0000FF"/>
                  <w:u w:val="single"/>
                </w:rPr>
                <w:t>f</w:t>
              </w:r>
              <w:r w:rsidRPr="00A33A96">
                <w:rPr>
                  <w:rFonts w:ascii="Times New Roman" w:hAnsi="Times New Roman"/>
                  <w:color w:val="0000FF"/>
                  <w:u w:val="single"/>
                  <w:lang w:val="ru-RU"/>
                </w:rPr>
                <w:t>6</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29</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Лабораторная работа «Измерение показателя преломления стекла»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cd</w:t>
              </w:r>
              <w:r w:rsidRPr="00A33A96">
                <w:rPr>
                  <w:rFonts w:ascii="Times New Roman" w:hAnsi="Times New Roman"/>
                  <w:color w:val="0000FF"/>
                  <w:u w:val="single"/>
                  <w:lang w:val="ru-RU"/>
                </w:rPr>
                <w:t>67</w:t>
              </w:r>
              <w:r>
                <w:rPr>
                  <w:rFonts w:ascii="Times New Roman" w:hAnsi="Times New Roman"/>
                  <w:color w:val="0000FF"/>
                  <w:u w:val="single"/>
                </w:rPr>
                <w:t>a</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30</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w:t>
            </w:r>
            <w:r w:rsidRPr="006662CE">
              <w:rPr>
                <w:rFonts w:ascii="Times New Roman" w:hAnsi="Times New Roman"/>
                <w:color w:val="000000"/>
                <w:sz w:val="24"/>
                <w:lang w:val="ru-RU"/>
              </w:rPr>
              <w:t xml:space="preserve">Увеличение, даваемое линзой. </w:t>
            </w:r>
            <w:r>
              <w:rPr>
                <w:rFonts w:ascii="Times New Roman" w:hAnsi="Times New Roman"/>
                <w:color w:val="000000"/>
                <w:sz w:val="24"/>
              </w:rPr>
              <w:t>Пределы применимости геометрической оптики.</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cdd</w:t>
              </w:r>
              <w:r w:rsidRPr="00A33A96">
                <w:rPr>
                  <w:rFonts w:ascii="Times New Roman" w:hAnsi="Times New Roman"/>
                  <w:color w:val="0000FF"/>
                  <w:u w:val="single"/>
                  <w:lang w:val="ru-RU"/>
                </w:rPr>
                <w:t>1</w:t>
              </w:r>
              <w:r>
                <w:rPr>
                  <w:rFonts w:ascii="Times New Roman" w:hAnsi="Times New Roman"/>
                  <w:color w:val="0000FF"/>
                  <w:u w:val="single"/>
                </w:rPr>
                <w:t>e</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31</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Лабораторная работа «Исследование свойств изображений в линзах»</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32</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33</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Волновая оптика. Интерференция света. Когерентные источники. Условия </w:t>
            </w:r>
            <w:r w:rsidRPr="00A33A96">
              <w:rPr>
                <w:rFonts w:ascii="Times New Roman" w:hAnsi="Times New Roman"/>
                <w:color w:val="000000"/>
                <w:sz w:val="24"/>
                <w:lang w:val="ru-RU"/>
              </w:rPr>
              <w:lastRenderedPageBreak/>
              <w:t>наблюдения максимумов и минимумов в интерференционной картине от двух синфазных когерентных источников.</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ced</w:t>
              </w:r>
              <w:r w:rsidRPr="00A33A96">
                <w:rPr>
                  <w:rFonts w:ascii="Times New Roman" w:hAnsi="Times New Roman"/>
                  <w:color w:val="0000FF"/>
                  <w:u w:val="single"/>
                  <w:lang w:val="ru-RU"/>
                </w:rPr>
                <w:t>22</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cf</w:t>
              </w:r>
              <w:r w:rsidRPr="00A33A96">
                <w:rPr>
                  <w:rFonts w:ascii="Times New Roman" w:hAnsi="Times New Roman"/>
                  <w:color w:val="0000FF"/>
                  <w:u w:val="single"/>
                  <w:lang w:val="ru-RU"/>
                </w:rPr>
                <w:t>02</w:t>
              </w:r>
              <w:r>
                <w:rPr>
                  <w:rFonts w:ascii="Times New Roman" w:hAnsi="Times New Roman"/>
                  <w:color w:val="0000FF"/>
                  <w:u w:val="single"/>
                </w:rPr>
                <w:t>e</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35</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Поляризация света. 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36</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cf</w:t>
              </w:r>
              <w:r w:rsidRPr="00A33A96">
                <w:rPr>
                  <w:rFonts w:ascii="Times New Roman" w:hAnsi="Times New Roman"/>
                  <w:color w:val="0000FF"/>
                  <w:u w:val="single"/>
                  <w:lang w:val="ru-RU"/>
                </w:rPr>
                <w:t>862</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37</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Относительность одновременности. Замедление времени и сокращение длины</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cfa</w:t>
              </w:r>
              <w:r w:rsidRPr="00A33A96">
                <w:rPr>
                  <w:rFonts w:ascii="Times New Roman" w:hAnsi="Times New Roman"/>
                  <w:color w:val="0000FF"/>
                  <w:u w:val="single"/>
                  <w:lang w:val="ru-RU"/>
                </w:rPr>
                <w:t>42</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38</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Энергия и импульс релятивистской частицы. Связь массы с энергией и импульсом релятивистской частицы. </w:t>
            </w:r>
            <w:r>
              <w:rPr>
                <w:rFonts w:ascii="Times New Roman" w:hAnsi="Times New Roman"/>
                <w:color w:val="000000"/>
                <w:sz w:val="24"/>
              </w:rPr>
              <w:t>Энергия покоя.</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cfc</w:t>
              </w:r>
              <w:r w:rsidRPr="00A33A96">
                <w:rPr>
                  <w:rFonts w:ascii="Times New Roman" w:hAnsi="Times New Roman"/>
                  <w:color w:val="0000FF"/>
                  <w:u w:val="single"/>
                  <w:lang w:val="ru-RU"/>
                </w:rPr>
                <w:t>68</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39</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Контрольная работа «Оптика. Основы специальной теории относительности»</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cf</w:t>
              </w:r>
              <w:r w:rsidRPr="00A33A96">
                <w:rPr>
                  <w:rFonts w:ascii="Times New Roman" w:hAnsi="Times New Roman"/>
                  <w:color w:val="0000FF"/>
                  <w:u w:val="single"/>
                  <w:lang w:val="ru-RU"/>
                </w:rPr>
                <w:t>6</w:t>
              </w:r>
              <w:r>
                <w:rPr>
                  <w:rFonts w:ascii="Times New Roman" w:hAnsi="Times New Roman"/>
                  <w:color w:val="0000FF"/>
                  <w:u w:val="single"/>
                </w:rPr>
                <w:t>f</w:t>
              </w:r>
              <w:r w:rsidRPr="00A33A96">
                <w:rPr>
                  <w:rFonts w:ascii="Times New Roman" w:hAnsi="Times New Roman"/>
                  <w:color w:val="0000FF"/>
                  <w:u w:val="single"/>
                  <w:lang w:val="ru-RU"/>
                </w:rPr>
                <w:t>0</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40</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Фотоны. Формула Планка связи энергии фотона с его частотой. Энергия и импульс </w:t>
            </w:r>
            <w:r w:rsidRPr="00A33A96">
              <w:rPr>
                <w:rFonts w:ascii="Times New Roman" w:hAnsi="Times New Roman"/>
                <w:color w:val="000000"/>
                <w:sz w:val="24"/>
                <w:lang w:val="ru-RU"/>
              </w:rPr>
              <w:lastRenderedPageBreak/>
              <w:t>фотона.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cfe</w:t>
              </w:r>
              <w:r w:rsidRPr="00A33A96">
                <w:rPr>
                  <w:rFonts w:ascii="Times New Roman" w:hAnsi="Times New Roman"/>
                  <w:color w:val="0000FF"/>
                  <w:u w:val="single"/>
                  <w:lang w:val="ru-RU"/>
                </w:rPr>
                <w:t>16</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Открытие и исследование фотоэффекта. Опыты А. Г. Столетова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cffc</w:t>
              </w:r>
              <w:r w:rsidRPr="00A33A96">
                <w:rPr>
                  <w:rFonts w:ascii="Times New Roman" w:hAnsi="Times New Roman"/>
                  <w:color w:val="0000FF"/>
                  <w:u w:val="single"/>
                  <w:lang w:val="ru-RU"/>
                </w:rPr>
                <w:t>4</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42</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d</w:t>
              </w:r>
              <w:r w:rsidRPr="00A33A96">
                <w:rPr>
                  <w:rFonts w:ascii="Times New Roman" w:hAnsi="Times New Roman"/>
                  <w:color w:val="0000FF"/>
                  <w:u w:val="single"/>
                  <w:lang w:val="ru-RU"/>
                </w:rPr>
                <w:t>015</w:t>
              </w:r>
              <w:r>
                <w:rPr>
                  <w:rFonts w:ascii="Times New Roman" w:hAnsi="Times New Roman"/>
                  <w:color w:val="0000FF"/>
                  <w:u w:val="single"/>
                </w:rPr>
                <w:t>e</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43</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d</w:t>
              </w:r>
              <w:r w:rsidRPr="00A33A96">
                <w:rPr>
                  <w:rFonts w:ascii="Times New Roman" w:hAnsi="Times New Roman"/>
                  <w:color w:val="0000FF"/>
                  <w:u w:val="single"/>
                  <w:lang w:val="ru-RU"/>
                </w:rPr>
                <w:t>04</w:t>
              </w:r>
              <w:r>
                <w:rPr>
                  <w:rFonts w:ascii="Times New Roman" w:hAnsi="Times New Roman"/>
                  <w:color w:val="0000FF"/>
                  <w:u w:val="single"/>
                </w:rPr>
                <w:t>a</w:t>
              </w:r>
              <w:r w:rsidRPr="00A33A96">
                <w:rPr>
                  <w:rFonts w:ascii="Times New Roman" w:hAnsi="Times New Roman"/>
                  <w:color w:val="0000FF"/>
                  <w:u w:val="single"/>
                  <w:lang w:val="ru-RU"/>
                </w:rPr>
                <w:t>6</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44</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45</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Решение задач по теме «Элементы квантовой оптики»</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d</w:t>
              </w:r>
              <w:r w:rsidRPr="00A33A96">
                <w:rPr>
                  <w:rFonts w:ascii="Times New Roman" w:hAnsi="Times New Roman"/>
                  <w:color w:val="0000FF"/>
                  <w:u w:val="single"/>
                  <w:lang w:val="ru-RU"/>
                </w:rPr>
                <w:t>0302</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46</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A33A96">
              <w:rPr>
                <w:rFonts w:ascii="Times New Roman" w:hAnsi="Times New Roman"/>
                <w:color w:val="000000"/>
                <w:sz w:val="24"/>
                <w:lang w:val="ru-RU"/>
              </w:rPr>
              <w:t>-частиц. Планетарная модель атома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d</w:t>
              </w:r>
              <w:r w:rsidRPr="00A33A96">
                <w:rPr>
                  <w:rFonts w:ascii="Times New Roman" w:hAnsi="Times New Roman"/>
                  <w:color w:val="0000FF"/>
                  <w:u w:val="single"/>
                  <w:lang w:val="ru-RU"/>
                </w:rPr>
                <w:t>091</w:t>
              </w:r>
              <w:r>
                <w:rPr>
                  <w:rFonts w:ascii="Times New Roman" w:hAnsi="Times New Roman"/>
                  <w:color w:val="0000FF"/>
                  <w:u w:val="single"/>
                </w:rPr>
                <w:t>a</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47</w:t>
            </w:r>
          </w:p>
        </w:tc>
        <w:tc>
          <w:tcPr>
            <w:tcW w:w="3432" w:type="dxa"/>
            <w:tcMar>
              <w:top w:w="50" w:type="dxa"/>
              <w:left w:w="100" w:type="dxa"/>
            </w:tcMar>
            <w:vAlign w:val="center"/>
          </w:tcPr>
          <w:p w:rsidR="00E7594E" w:rsidRDefault="00C60EB0">
            <w:pPr>
              <w:spacing w:after="0"/>
              <w:ind w:left="135"/>
            </w:pPr>
            <w:r>
              <w:rPr>
                <w:rFonts w:ascii="Times New Roman" w:hAnsi="Times New Roman"/>
                <w:color w:val="000000"/>
                <w:sz w:val="24"/>
              </w:rPr>
              <w:t>Постулаты Бора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d</w:t>
              </w:r>
              <w:r w:rsidRPr="00A33A96">
                <w:rPr>
                  <w:rFonts w:ascii="Times New Roman" w:hAnsi="Times New Roman"/>
                  <w:color w:val="0000FF"/>
                  <w:u w:val="single"/>
                  <w:lang w:val="ru-RU"/>
                </w:rPr>
                <w:t>0</w:t>
              </w:r>
              <w:r>
                <w:rPr>
                  <w:rFonts w:ascii="Times New Roman" w:hAnsi="Times New Roman"/>
                  <w:color w:val="0000FF"/>
                  <w:u w:val="single"/>
                </w:rPr>
                <w:t>afa</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48</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 Спектр уровней энергии атома водорода.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d</w:t>
              </w:r>
              <w:r w:rsidRPr="00A33A96">
                <w:rPr>
                  <w:rFonts w:ascii="Times New Roman" w:hAnsi="Times New Roman"/>
                  <w:color w:val="0000FF"/>
                  <w:u w:val="single"/>
                  <w:lang w:val="ru-RU"/>
                </w:rPr>
                <w:t>0</w:t>
              </w:r>
              <w:r>
                <w:rPr>
                  <w:rFonts w:ascii="Times New Roman" w:hAnsi="Times New Roman"/>
                  <w:color w:val="0000FF"/>
                  <w:u w:val="single"/>
                </w:rPr>
                <w:t>afa</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49</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вынужденное излучение.Технические устройства и практическое применение: спектральный анализ (спектроскоп), лазер, квантовый </w:t>
            </w:r>
            <w:r w:rsidRPr="00A33A96">
              <w:rPr>
                <w:rFonts w:ascii="Times New Roman" w:hAnsi="Times New Roman"/>
                <w:color w:val="000000"/>
                <w:sz w:val="24"/>
                <w:lang w:val="ru-RU"/>
              </w:rPr>
              <w:lastRenderedPageBreak/>
              <w:t>компьютер.</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d</w:t>
              </w:r>
              <w:r w:rsidRPr="00A33A96">
                <w:rPr>
                  <w:rFonts w:ascii="Times New Roman" w:hAnsi="Times New Roman"/>
                  <w:color w:val="0000FF"/>
                  <w:u w:val="single"/>
                  <w:lang w:val="ru-RU"/>
                </w:rPr>
                <w:t>0</w:t>
              </w:r>
              <w:r>
                <w:rPr>
                  <w:rFonts w:ascii="Times New Roman" w:hAnsi="Times New Roman"/>
                  <w:color w:val="0000FF"/>
                  <w:u w:val="single"/>
                </w:rPr>
                <w:t>ca</w:t>
              </w:r>
              <w:r w:rsidRPr="00A33A96">
                <w:rPr>
                  <w:rFonts w:ascii="Times New Roman" w:hAnsi="Times New Roman"/>
                  <w:color w:val="0000FF"/>
                  <w:u w:val="single"/>
                  <w:lang w:val="ru-RU"/>
                </w:rPr>
                <w:t>8</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d</w:t>
              </w:r>
              <w:r w:rsidRPr="00A33A96">
                <w:rPr>
                  <w:rFonts w:ascii="Times New Roman" w:hAnsi="Times New Roman"/>
                  <w:color w:val="0000FF"/>
                  <w:u w:val="single"/>
                  <w:lang w:val="ru-RU"/>
                </w:rPr>
                <w:t>0</w:t>
              </w:r>
              <w:r>
                <w:rPr>
                  <w:rFonts w:ascii="Times New Roman" w:hAnsi="Times New Roman"/>
                  <w:color w:val="0000FF"/>
                  <w:u w:val="single"/>
                </w:rPr>
                <w:t>fd</w:t>
              </w:r>
              <w:r w:rsidRPr="00A33A96">
                <w:rPr>
                  <w:rFonts w:ascii="Times New Roman" w:hAnsi="Times New Roman"/>
                  <w:color w:val="0000FF"/>
                  <w:u w:val="single"/>
                  <w:lang w:val="ru-RU"/>
                </w:rPr>
                <w:t>2</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51</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52</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Открытие протона и нейтрона. Нуклонная модель ядра Гейзенберга–Иваненко. </w:t>
            </w:r>
            <w:r w:rsidRPr="006662CE">
              <w:rPr>
                <w:rFonts w:ascii="Times New Roman" w:hAnsi="Times New Roman"/>
                <w:color w:val="000000"/>
                <w:sz w:val="24"/>
                <w:lang w:val="ru-RU"/>
              </w:rPr>
              <w:t xml:space="preserve">Заряд ядра. Массовое число ядра. Изотопы. Альфа-распад. </w:t>
            </w:r>
            <w:r w:rsidRPr="00A33A96">
              <w:rPr>
                <w:rFonts w:ascii="Times New Roman" w:hAnsi="Times New Roman"/>
                <w:color w:val="000000"/>
                <w:sz w:val="24"/>
                <w:lang w:val="ru-RU"/>
              </w:rPr>
              <w:t>Электронный и позитронный бета-распад. Гамма-излучение. Закон радиоактивного распада.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d</w:t>
              </w:r>
              <w:r w:rsidRPr="00A33A96">
                <w:rPr>
                  <w:rFonts w:ascii="Times New Roman" w:hAnsi="Times New Roman"/>
                  <w:color w:val="0000FF"/>
                  <w:u w:val="single"/>
                  <w:lang w:val="ru-RU"/>
                </w:rPr>
                <w:t>1162</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53</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Энергия связи нуклонов в ядре. Ядерные силы. Дефект массы ядра. 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d</w:t>
              </w:r>
              <w:r w:rsidRPr="00A33A96">
                <w:rPr>
                  <w:rFonts w:ascii="Times New Roman" w:hAnsi="Times New Roman"/>
                  <w:color w:val="0000FF"/>
                  <w:u w:val="single"/>
                  <w:lang w:val="ru-RU"/>
                </w:rPr>
                <w:t>1356</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54</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Фундаментальные взаимодействия. Единство физической картины мира. Технические устройства и практическое применение: дозиметр, камера Вильсона, </w:t>
            </w:r>
            <w:r w:rsidRPr="00A33A96">
              <w:rPr>
                <w:rFonts w:ascii="Times New Roman" w:hAnsi="Times New Roman"/>
                <w:color w:val="000000"/>
                <w:sz w:val="24"/>
                <w:lang w:val="ru-RU"/>
              </w:rPr>
              <w:lastRenderedPageBreak/>
              <w:t>ядерный реактор, атомная бомба.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d</w:t>
              </w:r>
              <w:r w:rsidRPr="00A33A96">
                <w:rPr>
                  <w:rFonts w:ascii="Times New Roman" w:hAnsi="Times New Roman"/>
                  <w:color w:val="0000FF"/>
                  <w:u w:val="single"/>
                  <w:lang w:val="ru-RU"/>
                </w:rPr>
                <w:t>0</w:t>
              </w:r>
              <w:r>
                <w:rPr>
                  <w:rFonts w:ascii="Times New Roman" w:hAnsi="Times New Roman"/>
                  <w:color w:val="0000FF"/>
                  <w:u w:val="single"/>
                </w:rPr>
                <w:t>e</w:t>
              </w:r>
              <w:r w:rsidRPr="00A33A96">
                <w:rPr>
                  <w:rFonts w:ascii="Times New Roman" w:hAnsi="Times New Roman"/>
                  <w:color w:val="0000FF"/>
                  <w:u w:val="single"/>
                  <w:lang w:val="ru-RU"/>
                </w:rPr>
                <w:t>38</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lastRenderedPageBreak/>
              <w:t>55</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звёздного неба. Созвездия, яркие звёзды, планеты, их видимое движение. </w:t>
            </w:r>
            <w:r>
              <w:rPr>
                <w:rFonts w:ascii="Times New Roman" w:hAnsi="Times New Roman"/>
                <w:color w:val="000000"/>
                <w:sz w:val="24"/>
              </w:rPr>
              <w:t>Солнечная система.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56</w:t>
            </w:r>
          </w:p>
        </w:tc>
        <w:tc>
          <w:tcPr>
            <w:tcW w:w="3432" w:type="dxa"/>
            <w:tcMar>
              <w:top w:w="50" w:type="dxa"/>
              <w:left w:w="100" w:type="dxa"/>
            </w:tcMar>
            <w:vAlign w:val="center"/>
          </w:tcPr>
          <w:p w:rsidR="00E7594E" w:rsidRPr="00A33A96" w:rsidRDefault="00C60EB0">
            <w:pPr>
              <w:spacing w:after="0"/>
              <w:ind w:left="135"/>
              <w:rPr>
                <w:lang w:val="ru-RU"/>
              </w:rPr>
            </w:pPr>
            <w:r>
              <w:rPr>
                <w:rFonts w:ascii="Times New Roman" w:hAnsi="Times New Roman"/>
                <w:color w:val="000000"/>
                <w:sz w:val="24"/>
              </w:rPr>
              <w:t xml:space="preserve">Солнце. Солнечная активность. </w:t>
            </w:r>
            <w:r w:rsidRPr="00A33A96">
              <w:rPr>
                <w:rFonts w:ascii="Times New Roman" w:hAnsi="Times New Roman"/>
                <w:color w:val="000000"/>
                <w:sz w:val="24"/>
                <w:lang w:val="ru-RU"/>
              </w:rPr>
              <w:t>Источник энергии Солнца и звёзд</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57</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w:t>
            </w:r>
            <w:r>
              <w:rPr>
                <w:rFonts w:ascii="Times New Roman" w:hAnsi="Times New Roman"/>
                <w:color w:val="000000"/>
                <w:sz w:val="24"/>
              </w:rPr>
              <w:t>Этапы жизни звёзд.</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58</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59</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Вселенная. Расширение Вселенной. Закон Хаббла. Разбегание галактик. Теория Большого взрыва. Реликтовое излучение. Масштабная структура Вселенной. </w:t>
            </w:r>
            <w:r>
              <w:rPr>
                <w:rFonts w:ascii="Times New Roman" w:hAnsi="Times New Roman"/>
                <w:color w:val="000000"/>
                <w:sz w:val="24"/>
              </w:rPr>
              <w:t>Метагалактика.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60</w:t>
            </w:r>
          </w:p>
        </w:tc>
        <w:tc>
          <w:tcPr>
            <w:tcW w:w="3432" w:type="dxa"/>
            <w:tcMar>
              <w:top w:w="50" w:type="dxa"/>
              <w:left w:w="100" w:type="dxa"/>
            </w:tcMar>
            <w:vAlign w:val="center"/>
          </w:tcPr>
          <w:p w:rsidR="00E7594E" w:rsidRDefault="00C60EB0">
            <w:pPr>
              <w:spacing w:after="0"/>
              <w:ind w:left="135"/>
            </w:pPr>
            <w:r>
              <w:rPr>
                <w:rFonts w:ascii="Times New Roman" w:hAnsi="Times New Roman"/>
                <w:color w:val="000000"/>
                <w:sz w:val="24"/>
              </w:rPr>
              <w:t>Нерешенные проблемы астрономии</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lastRenderedPageBreak/>
              <w:t>61</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Контрольная работа «Элементы астрономии и астрофизики»</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62</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63</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64</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65</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66</w:t>
            </w:r>
          </w:p>
        </w:tc>
        <w:tc>
          <w:tcPr>
            <w:tcW w:w="3432" w:type="dxa"/>
            <w:tcMar>
              <w:top w:w="50" w:type="dxa"/>
              <w:left w:w="100" w:type="dxa"/>
            </w:tcMar>
            <w:vAlign w:val="center"/>
          </w:tcPr>
          <w:p w:rsidR="00E7594E" w:rsidRDefault="00C60EB0">
            <w:pPr>
              <w:spacing w:after="0"/>
              <w:ind w:left="135"/>
            </w:pPr>
            <w:r w:rsidRPr="00A33A96">
              <w:rPr>
                <w:rFonts w:ascii="Times New Roman" w:hAnsi="Times New Roman"/>
                <w:color w:val="000000"/>
                <w:sz w:val="24"/>
                <w:lang w:val="ru-RU"/>
              </w:rPr>
              <w:t xml:space="preserve">Обобщение и повторение раздела "Магнитное поле. </w:t>
            </w:r>
            <w:r>
              <w:rPr>
                <w:rFonts w:ascii="Times New Roman" w:hAnsi="Times New Roman"/>
                <w:color w:val="000000"/>
                <w:sz w:val="24"/>
              </w:rPr>
              <w:t>Электромагнитная индукция"</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67</w:t>
            </w:r>
          </w:p>
        </w:tc>
        <w:tc>
          <w:tcPr>
            <w:tcW w:w="3432"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Обобщение и повторение разделов "Оптика. Основы специальной теории относительности", "Квантовая физика", "Элементы астрономии и астрофизики"</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a</w:t>
              </w:r>
              <w:r w:rsidRPr="00A33A96">
                <w:rPr>
                  <w:rFonts w:ascii="Times New Roman" w:hAnsi="Times New Roman"/>
                  <w:color w:val="0000FF"/>
                  <w:u w:val="single"/>
                  <w:lang w:val="ru-RU"/>
                </w:rPr>
                <w:t>123</w:t>
              </w:r>
              <w:r>
                <w:rPr>
                  <w:rFonts w:ascii="Times New Roman" w:hAnsi="Times New Roman"/>
                  <w:color w:val="0000FF"/>
                  <w:u w:val="single"/>
                </w:rPr>
                <w:t>c</w:t>
              </w:r>
            </w:hyperlink>
          </w:p>
        </w:tc>
      </w:tr>
      <w:tr w:rsidR="00E7594E" w:rsidRPr="006662CE">
        <w:trPr>
          <w:trHeight w:val="144"/>
          <w:tblCellSpacing w:w="20" w:type="nil"/>
        </w:trPr>
        <w:tc>
          <w:tcPr>
            <w:tcW w:w="489" w:type="dxa"/>
            <w:tcMar>
              <w:top w:w="50" w:type="dxa"/>
              <w:left w:w="100" w:type="dxa"/>
            </w:tcMar>
            <w:vAlign w:val="center"/>
          </w:tcPr>
          <w:p w:rsidR="00E7594E" w:rsidRDefault="00C60EB0">
            <w:pPr>
              <w:spacing w:after="0"/>
            </w:pPr>
            <w:r>
              <w:rPr>
                <w:rFonts w:ascii="Times New Roman" w:hAnsi="Times New Roman"/>
                <w:color w:val="000000"/>
                <w:sz w:val="24"/>
              </w:rPr>
              <w:t>68</w:t>
            </w:r>
          </w:p>
        </w:tc>
        <w:tc>
          <w:tcPr>
            <w:tcW w:w="3432" w:type="dxa"/>
            <w:tcMar>
              <w:top w:w="50" w:type="dxa"/>
              <w:left w:w="100" w:type="dxa"/>
            </w:tcMar>
            <w:vAlign w:val="center"/>
          </w:tcPr>
          <w:p w:rsidR="00E7594E" w:rsidRDefault="00C60EB0">
            <w:pPr>
              <w:spacing w:after="0"/>
              <w:ind w:left="135"/>
            </w:pPr>
            <w:r>
              <w:rPr>
                <w:rFonts w:ascii="Times New Roman" w:hAnsi="Times New Roman"/>
                <w:color w:val="000000"/>
                <w:sz w:val="24"/>
              </w:rPr>
              <w:t>Промежуточная аттестация.</w:t>
            </w:r>
          </w:p>
        </w:tc>
        <w:tc>
          <w:tcPr>
            <w:tcW w:w="1023"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33A96">
                <w:rPr>
                  <w:rFonts w:ascii="Times New Roman" w:hAnsi="Times New Roman"/>
                  <w:color w:val="0000FF"/>
                  <w:u w:val="single"/>
                  <w:lang w:val="ru-RU"/>
                </w:rPr>
                <w:t>://</w:t>
              </w:r>
              <w:r>
                <w:rPr>
                  <w:rFonts w:ascii="Times New Roman" w:hAnsi="Times New Roman"/>
                  <w:color w:val="0000FF"/>
                  <w:u w:val="single"/>
                </w:rPr>
                <w:t>m</w:t>
              </w:r>
              <w:r w:rsidRPr="00A33A96">
                <w:rPr>
                  <w:rFonts w:ascii="Times New Roman" w:hAnsi="Times New Roman"/>
                  <w:color w:val="0000FF"/>
                  <w:u w:val="single"/>
                  <w:lang w:val="ru-RU"/>
                </w:rPr>
                <w:t>.</w:t>
              </w:r>
              <w:r>
                <w:rPr>
                  <w:rFonts w:ascii="Times New Roman" w:hAnsi="Times New Roman"/>
                  <w:color w:val="0000FF"/>
                  <w:u w:val="single"/>
                </w:rPr>
                <w:t>edsoo</w:t>
              </w:r>
              <w:r w:rsidRPr="00A33A96">
                <w:rPr>
                  <w:rFonts w:ascii="Times New Roman" w:hAnsi="Times New Roman"/>
                  <w:color w:val="0000FF"/>
                  <w:u w:val="single"/>
                  <w:lang w:val="ru-RU"/>
                </w:rPr>
                <w:t>.</w:t>
              </w:r>
              <w:r>
                <w:rPr>
                  <w:rFonts w:ascii="Times New Roman" w:hAnsi="Times New Roman"/>
                  <w:color w:val="0000FF"/>
                  <w:u w:val="single"/>
                </w:rPr>
                <w:t>ru</w:t>
              </w:r>
              <w:r w:rsidRPr="00A33A96">
                <w:rPr>
                  <w:rFonts w:ascii="Times New Roman" w:hAnsi="Times New Roman"/>
                  <w:color w:val="0000FF"/>
                  <w:u w:val="single"/>
                  <w:lang w:val="ru-RU"/>
                </w:rPr>
                <w:t>/</w:t>
              </w:r>
              <w:r>
                <w:rPr>
                  <w:rFonts w:ascii="Times New Roman" w:hAnsi="Times New Roman"/>
                  <w:color w:val="0000FF"/>
                  <w:u w:val="single"/>
                </w:rPr>
                <w:t>ff</w:t>
              </w:r>
              <w:r w:rsidRPr="00A33A96">
                <w:rPr>
                  <w:rFonts w:ascii="Times New Roman" w:hAnsi="Times New Roman"/>
                  <w:color w:val="0000FF"/>
                  <w:u w:val="single"/>
                  <w:lang w:val="ru-RU"/>
                </w:rPr>
                <w:t>0</w:t>
              </w:r>
              <w:r>
                <w:rPr>
                  <w:rFonts w:ascii="Times New Roman" w:hAnsi="Times New Roman"/>
                  <w:color w:val="0000FF"/>
                  <w:u w:val="single"/>
                </w:rPr>
                <w:t>d</w:t>
              </w:r>
              <w:r w:rsidRPr="00A33A96">
                <w:rPr>
                  <w:rFonts w:ascii="Times New Roman" w:hAnsi="Times New Roman"/>
                  <w:color w:val="0000FF"/>
                  <w:u w:val="single"/>
                  <w:lang w:val="ru-RU"/>
                </w:rPr>
                <w:t>1784</w:t>
              </w:r>
            </w:hyperlink>
          </w:p>
        </w:tc>
      </w:tr>
      <w:tr w:rsidR="00E7594E">
        <w:trPr>
          <w:trHeight w:val="144"/>
          <w:tblCellSpacing w:w="20" w:type="nil"/>
        </w:trPr>
        <w:tc>
          <w:tcPr>
            <w:tcW w:w="0" w:type="auto"/>
            <w:gridSpan w:val="2"/>
            <w:tcMar>
              <w:top w:w="50" w:type="dxa"/>
              <w:left w:w="100" w:type="dxa"/>
            </w:tcMar>
            <w:vAlign w:val="center"/>
          </w:tcPr>
          <w:p w:rsidR="00E7594E" w:rsidRPr="00A33A96" w:rsidRDefault="00C60EB0">
            <w:pPr>
              <w:spacing w:after="0"/>
              <w:ind w:left="135"/>
              <w:rPr>
                <w:lang w:val="ru-RU"/>
              </w:rPr>
            </w:pPr>
            <w:r w:rsidRPr="00A33A96">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68 </w:t>
            </w:r>
          </w:p>
        </w:tc>
        <w:tc>
          <w:tcPr>
            <w:tcW w:w="1752"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5 </w:t>
            </w:r>
          </w:p>
        </w:tc>
        <w:tc>
          <w:tcPr>
            <w:tcW w:w="1836" w:type="dxa"/>
            <w:tcMar>
              <w:top w:w="50" w:type="dxa"/>
              <w:left w:w="100" w:type="dxa"/>
            </w:tcMar>
            <w:vAlign w:val="center"/>
          </w:tcPr>
          <w:p w:rsidR="00E7594E" w:rsidRDefault="00C60EB0">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E7594E" w:rsidRDefault="00E7594E"/>
        </w:tc>
      </w:tr>
    </w:tbl>
    <w:p w:rsidR="00E7594E" w:rsidRDefault="00E7594E">
      <w:pPr>
        <w:sectPr w:rsidR="00E7594E">
          <w:pgSz w:w="16383" w:h="11906" w:orient="landscape"/>
          <w:pgMar w:top="1134" w:right="850" w:bottom="1134" w:left="1701" w:header="720" w:footer="720" w:gutter="0"/>
          <w:cols w:space="720"/>
        </w:sectPr>
      </w:pPr>
    </w:p>
    <w:p w:rsidR="00E7594E" w:rsidRPr="00A33A96" w:rsidRDefault="00C60EB0">
      <w:pPr>
        <w:spacing w:after="0"/>
        <w:ind w:left="120"/>
        <w:rPr>
          <w:lang w:val="ru-RU"/>
        </w:rPr>
      </w:pPr>
      <w:bookmarkStart w:id="16" w:name="block-6616824"/>
      <w:bookmarkEnd w:id="15"/>
      <w:r w:rsidRPr="00A33A96">
        <w:rPr>
          <w:rFonts w:ascii="Times New Roman" w:hAnsi="Times New Roman"/>
          <w:b/>
          <w:color w:val="000000"/>
          <w:sz w:val="28"/>
          <w:lang w:val="ru-RU"/>
        </w:rPr>
        <w:lastRenderedPageBreak/>
        <w:t>УЧЕБНО-МЕТОДИЧЕСКОЕ ОБЕСПЕЧЕНИЕ ОБРАЗОВАТЕЛЬНОГО ПРОЦЕССА</w:t>
      </w:r>
    </w:p>
    <w:p w:rsidR="00E7594E" w:rsidRDefault="00C60EB0">
      <w:pPr>
        <w:spacing w:after="0" w:line="480" w:lineRule="auto"/>
        <w:ind w:left="120"/>
      </w:pPr>
      <w:r>
        <w:rPr>
          <w:rFonts w:ascii="Times New Roman" w:hAnsi="Times New Roman"/>
          <w:b/>
          <w:color w:val="000000"/>
          <w:sz w:val="28"/>
        </w:rPr>
        <w:t>ОБЯЗАТЕЛЬНЫЕ УЧЕБНЫЕ МАТЕРИАЛЫ ДЛЯ УЧЕНИКА</w:t>
      </w:r>
    </w:p>
    <w:p w:rsidR="00E7594E" w:rsidRPr="00A33A96" w:rsidRDefault="00C60EB0">
      <w:pPr>
        <w:spacing w:after="0" w:line="480" w:lineRule="auto"/>
        <w:ind w:left="120"/>
        <w:rPr>
          <w:lang w:val="ru-RU"/>
        </w:rPr>
      </w:pPr>
      <w:r w:rsidRPr="00A33A96">
        <w:rPr>
          <w:rFonts w:ascii="Times New Roman" w:hAnsi="Times New Roman"/>
          <w:color w:val="000000"/>
          <w:sz w:val="28"/>
          <w:lang w:val="ru-RU"/>
        </w:rPr>
        <w:t>​‌‌​</w:t>
      </w:r>
    </w:p>
    <w:p w:rsidR="00E7594E" w:rsidRPr="00A33A96" w:rsidRDefault="00C60EB0">
      <w:pPr>
        <w:spacing w:after="0" w:line="480" w:lineRule="auto"/>
        <w:ind w:left="120"/>
        <w:rPr>
          <w:lang w:val="ru-RU"/>
        </w:rPr>
      </w:pPr>
      <w:r w:rsidRPr="00A33A96">
        <w:rPr>
          <w:rFonts w:ascii="Times New Roman" w:hAnsi="Times New Roman"/>
          <w:color w:val="000000"/>
          <w:sz w:val="28"/>
          <w:lang w:val="ru-RU"/>
        </w:rPr>
        <w:t>​‌Физика 10. Мякишев Г.Я., Буховцев Б.Б., Сотский Н.Н. Издательство "Просвещение"</w:t>
      </w:r>
      <w:r w:rsidRPr="00A33A96">
        <w:rPr>
          <w:sz w:val="28"/>
          <w:lang w:val="ru-RU"/>
        </w:rPr>
        <w:br/>
      </w:r>
      <w:r w:rsidRPr="00A33A96">
        <w:rPr>
          <w:rFonts w:ascii="Times New Roman" w:hAnsi="Times New Roman"/>
          <w:color w:val="000000"/>
          <w:sz w:val="28"/>
          <w:lang w:val="ru-RU"/>
        </w:rPr>
        <w:t xml:space="preserve"> Физика 11. Мякишев Г.Я., Буховцев Б.Б., Сотский Н.Н. Издательство "Просвещение"</w:t>
      </w:r>
      <w:r w:rsidRPr="00A33A96">
        <w:rPr>
          <w:sz w:val="28"/>
          <w:lang w:val="ru-RU"/>
        </w:rPr>
        <w:br/>
      </w:r>
      <w:bookmarkStart w:id="17" w:name="3a397326-1426-48a9-960f-d390ba630406"/>
      <w:bookmarkEnd w:id="17"/>
      <w:r w:rsidRPr="00A33A96">
        <w:rPr>
          <w:rFonts w:ascii="Times New Roman" w:hAnsi="Times New Roman"/>
          <w:color w:val="000000"/>
          <w:sz w:val="28"/>
          <w:lang w:val="ru-RU"/>
        </w:rPr>
        <w:t>‌</w:t>
      </w:r>
    </w:p>
    <w:p w:rsidR="00E7594E" w:rsidRDefault="00C60EB0">
      <w:pPr>
        <w:spacing w:after="0"/>
        <w:ind w:left="120"/>
      </w:pPr>
      <w:r>
        <w:rPr>
          <w:rFonts w:ascii="Times New Roman" w:hAnsi="Times New Roman"/>
          <w:color w:val="000000"/>
          <w:sz w:val="28"/>
        </w:rPr>
        <w:t>​</w:t>
      </w:r>
    </w:p>
    <w:p w:rsidR="00E7594E" w:rsidRDefault="00C60EB0">
      <w:pPr>
        <w:spacing w:after="0" w:line="480" w:lineRule="auto"/>
        <w:ind w:left="120"/>
      </w:pPr>
      <w:r>
        <w:rPr>
          <w:rFonts w:ascii="Times New Roman" w:hAnsi="Times New Roman"/>
          <w:b/>
          <w:color w:val="000000"/>
          <w:sz w:val="28"/>
        </w:rPr>
        <w:t>МЕТОДИЧЕСКИЕ МАТЕРИАЛЫ ДЛЯ УЧИТЕЛЯ</w:t>
      </w:r>
    </w:p>
    <w:p w:rsidR="00E7594E" w:rsidRPr="00A33A96" w:rsidRDefault="00C60EB0">
      <w:pPr>
        <w:spacing w:after="0" w:line="480" w:lineRule="auto"/>
        <w:ind w:left="120"/>
        <w:rPr>
          <w:lang w:val="ru-RU"/>
        </w:rPr>
      </w:pPr>
      <w:r w:rsidRPr="00A33A96">
        <w:rPr>
          <w:rFonts w:ascii="Times New Roman" w:hAnsi="Times New Roman"/>
          <w:color w:val="000000"/>
          <w:sz w:val="28"/>
          <w:lang w:val="ru-RU"/>
        </w:rPr>
        <w:t>​‌Кабардин О. Ф. Экспериментальные задания по физике. 9-11 кл.: учеб. пособие для учащихся общеобразоват. учреждений / О.Ф. Кабардин, В.А. Орлов . – М.: Вербум-М, 2001. – 208 с.</w:t>
      </w:r>
      <w:r w:rsidRPr="00A33A96">
        <w:rPr>
          <w:sz w:val="28"/>
          <w:lang w:val="ru-RU"/>
        </w:rPr>
        <w:br/>
      </w:r>
      <w:r w:rsidRPr="00A33A96">
        <w:rPr>
          <w:rFonts w:ascii="Times New Roman" w:hAnsi="Times New Roman"/>
          <w:color w:val="000000"/>
          <w:sz w:val="28"/>
          <w:lang w:val="ru-RU"/>
        </w:rPr>
        <w:t xml:space="preserve"> Шахмаев Н. М. Физический эксперимент в средней школе: колебания и волны. Квантовая физика / Н. М. Шахмаев, Н. И. Павлов, В. И. Тыщук. – М.: Просвещение, 1991. – 223 с.</w:t>
      </w:r>
      <w:r w:rsidRPr="00A33A96">
        <w:rPr>
          <w:sz w:val="28"/>
          <w:lang w:val="ru-RU"/>
        </w:rPr>
        <w:br/>
      </w:r>
      <w:r w:rsidRPr="006662CE">
        <w:rPr>
          <w:rFonts w:ascii="Times New Roman" w:hAnsi="Times New Roman"/>
          <w:color w:val="000000"/>
          <w:sz w:val="28"/>
          <w:lang w:val="ru-RU"/>
        </w:rPr>
        <w:t xml:space="preserve">Шахмаев Н. М. Физический эксперимент в средней школе: механика. </w:t>
      </w:r>
      <w:r w:rsidRPr="00A33A96">
        <w:rPr>
          <w:rFonts w:ascii="Times New Roman" w:hAnsi="Times New Roman"/>
          <w:color w:val="000000"/>
          <w:sz w:val="28"/>
          <w:lang w:val="ru-RU"/>
        </w:rPr>
        <w:t>Молекулярная физика. Электродинамика /Н.М. Шахмаев, В.Ф. Шилов. – М.: Просвещение, 1989. – 255 с.</w:t>
      </w:r>
      <w:r w:rsidRPr="00A33A96">
        <w:rPr>
          <w:sz w:val="28"/>
          <w:lang w:val="ru-RU"/>
        </w:rPr>
        <w:br/>
      </w:r>
      <w:r w:rsidRPr="006662CE">
        <w:rPr>
          <w:rFonts w:ascii="Times New Roman" w:hAnsi="Times New Roman"/>
          <w:color w:val="000000"/>
          <w:sz w:val="28"/>
          <w:lang w:val="ru-RU"/>
        </w:rPr>
        <w:t xml:space="preserve">Сауров Ю. А. Молекулярная физика. </w:t>
      </w:r>
      <w:r w:rsidRPr="00A33A96">
        <w:rPr>
          <w:rFonts w:ascii="Times New Roman" w:hAnsi="Times New Roman"/>
          <w:color w:val="000000"/>
          <w:sz w:val="28"/>
          <w:lang w:val="ru-RU"/>
        </w:rPr>
        <w:t>Электродинамика / Ю.А. Сауров, Г.А. Бутырский. – М.: Просвещение, 1989. – 255 с.</w:t>
      </w:r>
      <w:r w:rsidRPr="00A33A96">
        <w:rPr>
          <w:sz w:val="28"/>
          <w:lang w:val="ru-RU"/>
        </w:rPr>
        <w:br/>
      </w:r>
      <w:r w:rsidRPr="006662CE">
        <w:rPr>
          <w:rFonts w:ascii="Times New Roman" w:hAnsi="Times New Roman"/>
          <w:color w:val="000000"/>
          <w:sz w:val="28"/>
          <w:lang w:val="ru-RU"/>
        </w:rPr>
        <w:t xml:space="preserve">Мякишев Г. Я., Буховцев Б.Б. Физика. </w:t>
      </w:r>
      <w:r>
        <w:rPr>
          <w:rFonts w:ascii="Times New Roman" w:hAnsi="Times New Roman"/>
          <w:color w:val="000000"/>
          <w:sz w:val="28"/>
        </w:rPr>
        <w:t xml:space="preserve">10 класс. </w:t>
      </w:r>
      <w:r w:rsidRPr="00A33A96">
        <w:rPr>
          <w:rFonts w:ascii="Times New Roman" w:hAnsi="Times New Roman"/>
          <w:color w:val="000000"/>
          <w:sz w:val="28"/>
          <w:lang w:val="ru-RU"/>
        </w:rPr>
        <w:t xml:space="preserve">Учебник для базового и </w:t>
      </w:r>
      <w:r w:rsidRPr="00A33A96">
        <w:rPr>
          <w:rFonts w:ascii="Times New Roman" w:hAnsi="Times New Roman"/>
          <w:color w:val="000000"/>
          <w:sz w:val="28"/>
          <w:lang w:val="ru-RU"/>
        </w:rPr>
        <w:lastRenderedPageBreak/>
        <w:t>углубленного изучения физики- 12-е изд., стереотип. - М.: Просвещение, 2010. - 496 с.</w:t>
      </w:r>
      <w:r w:rsidRPr="00A33A96">
        <w:rPr>
          <w:sz w:val="28"/>
          <w:lang w:val="ru-RU"/>
        </w:rPr>
        <w:br/>
      </w:r>
      <w:r w:rsidRPr="006662CE">
        <w:rPr>
          <w:rFonts w:ascii="Times New Roman" w:hAnsi="Times New Roman"/>
          <w:color w:val="000000"/>
          <w:sz w:val="28"/>
          <w:lang w:val="ru-RU"/>
        </w:rPr>
        <w:t xml:space="preserve">Мякишев Г. Я., Буховцев Б.Б. Физика. </w:t>
      </w:r>
      <w:r>
        <w:rPr>
          <w:rFonts w:ascii="Times New Roman" w:hAnsi="Times New Roman"/>
          <w:color w:val="000000"/>
          <w:sz w:val="28"/>
        </w:rPr>
        <w:t xml:space="preserve">11 класс. </w:t>
      </w:r>
      <w:r w:rsidRPr="00A33A96">
        <w:rPr>
          <w:rFonts w:ascii="Times New Roman" w:hAnsi="Times New Roman"/>
          <w:color w:val="000000"/>
          <w:sz w:val="28"/>
          <w:lang w:val="ru-RU"/>
        </w:rPr>
        <w:t>Учебник для базового и углубленного изучения физики- 12-е изд., стереотип. - М.: Просвещение, 2010. - 496 с.</w:t>
      </w:r>
      <w:r w:rsidRPr="00A33A96">
        <w:rPr>
          <w:sz w:val="28"/>
          <w:lang w:val="ru-RU"/>
        </w:rPr>
        <w:br/>
      </w:r>
      <w:r w:rsidRPr="00A33A96">
        <w:rPr>
          <w:rFonts w:ascii="Times New Roman" w:hAnsi="Times New Roman"/>
          <w:color w:val="000000"/>
          <w:sz w:val="28"/>
          <w:lang w:val="ru-RU"/>
        </w:rPr>
        <w:t xml:space="preserve"> Сауров Ю. А. Физика в 10 классе: модели уроков: кн. для учителя / Ю. А. Сауров. – М.: Просвещение, 2005. – 256 с.</w:t>
      </w:r>
      <w:r w:rsidRPr="00A33A96">
        <w:rPr>
          <w:sz w:val="28"/>
          <w:lang w:val="ru-RU"/>
        </w:rPr>
        <w:br/>
      </w:r>
      <w:r w:rsidRPr="00A33A96">
        <w:rPr>
          <w:rFonts w:ascii="Times New Roman" w:hAnsi="Times New Roman"/>
          <w:color w:val="000000"/>
          <w:sz w:val="28"/>
          <w:lang w:val="ru-RU"/>
        </w:rPr>
        <w:t xml:space="preserve"> Сауров Ю. А. Физика в 11 классе: модели уроков: кн. для учителя / Ю. А. Сауров. – М.: Просвещение, 2005. – 271 с.</w:t>
      </w:r>
      <w:r w:rsidRPr="00A33A96">
        <w:rPr>
          <w:sz w:val="28"/>
          <w:lang w:val="ru-RU"/>
        </w:rPr>
        <w:br/>
      </w:r>
      <w:r w:rsidRPr="00A33A96">
        <w:rPr>
          <w:rFonts w:ascii="Times New Roman" w:hAnsi="Times New Roman"/>
          <w:color w:val="000000"/>
          <w:sz w:val="28"/>
          <w:lang w:val="ru-RU"/>
        </w:rPr>
        <w:t xml:space="preserve"> Левитан Е.П. Астрономия: учеб.для 11 кл. общеобразоват. учреждений / Е. П. Левитан. – 10-е изд. – М.: Просвещение, 2005. – 224 с.</w:t>
      </w:r>
      <w:r w:rsidRPr="00A33A96">
        <w:rPr>
          <w:sz w:val="28"/>
          <w:lang w:val="ru-RU"/>
        </w:rPr>
        <w:br/>
      </w:r>
      <w:r w:rsidRPr="00A33A96">
        <w:rPr>
          <w:rFonts w:ascii="Times New Roman" w:hAnsi="Times New Roman"/>
          <w:color w:val="000000"/>
          <w:sz w:val="28"/>
          <w:lang w:val="ru-RU"/>
        </w:rPr>
        <w:t xml:space="preserve"> Порфирьев В.В. Астрономия: учеб. для 11 кл. общеобразоват. учреждений / В. В. Порфирьев. – 2-е изд., перераб. и доп. – М.: Просвещение, 2003. – 174 с.</w:t>
      </w:r>
      <w:r w:rsidRPr="00A33A96">
        <w:rPr>
          <w:sz w:val="28"/>
          <w:lang w:val="ru-RU"/>
        </w:rPr>
        <w:br/>
      </w:r>
      <w:bookmarkStart w:id="18" w:name="00a32ca0-efae-40a0-8719-4e0733f90a15"/>
      <w:bookmarkEnd w:id="18"/>
      <w:r w:rsidRPr="00A33A96">
        <w:rPr>
          <w:rFonts w:ascii="Times New Roman" w:hAnsi="Times New Roman"/>
          <w:color w:val="000000"/>
          <w:sz w:val="28"/>
          <w:lang w:val="ru-RU"/>
        </w:rPr>
        <w:t>‌​</w:t>
      </w:r>
    </w:p>
    <w:p w:rsidR="00E7594E" w:rsidRPr="00A33A96" w:rsidRDefault="00E7594E">
      <w:pPr>
        <w:spacing w:after="0"/>
        <w:ind w:left="120"/>
        <w:rPr>
          <w:lang w:val="ru-RU"/>
        </w:rPr>
      </w:pPr>
    </w:p>
    <w:p w:rsidR="00E7594E" w:rsidRPr="00A33A96" w:rsidRDefault="00C60EB0">
      <w:pPr>
        <w:spacing w:after="0" w:line="480" w:lineRule="auto"/>
        <w:ind w:left="120"/>
        <w:rPr>
          <w:lang w:val="ru-RU"/>
        </w:rPr>
      </w:pPr>
      <w:r w:rsidRPr="00A33A96">
        <w:rPr>
          <w:rFonts w:ascii="Times New Roman" w:hAnsi="Times New Roman"/>
          <w:b/>
          <w:color w:val="000000"/>
          <w:sz w:val="28"/>
          <w:lang w:val="ru-RU"/>
        </w:rPr>
        <w:t>ЦИФРОВЫЕ ОБРАЗОВАТЕЛЬНЫЕ РЕСУРСЫ И РЕСУРСЫ СЕТИ ИНТЕРНЕТ</w:t>
      </w:r>
    </w:p>
    <w:p w:rsidR="00E7594E" w:rsidRPr="00A33A96" w:rsidRDefault="00C60EB0">
      <w:pPr>
        <w:spacing w:after="0" w:line="480" w:lineRule="auto"/>
        <w:ind w:left="120"/>
        <w:rPr>
          <w:lang w:val="ru-RU"/>
        </w:rPr>
      </w:pPr>
      <w:r w:rsidRPr="00A33A96">
        <w:rPr>
          <w:rFonts w:ascii="Times New Roman" w:hAnsi="Times New Roman"/>
          <w:color w:val="000000"/>
          <w:sz w:val="28"/>
          <w:lang w:val="ru-RU"/>
        </w:rPr>
        <w:t>​</w:t>
      </w:r>
      <w:r w:rsidRPr="00A33A96">
        <w:rPr>
          <w:rFonts w:ascii="Times New Roman" w:hAnsi="Times New Roman"/>
          <w:color w:val="333333"/>
          <w:sz w:val="28"/>
          <w:lang w:val="ru-RU"/>
        </w:rPr>
        <w:t>​‌</w:t>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experiment</w:t>
      </w:r>
      <w:r w:rsidRPr="00A33A96">
        <w:rPr>
          <w:rFonts w:ascii="Times New Roman" w:hAnsi="Times New Roman"/>
          <w:color w:val="000000"/>
          <w:sz w:val="28"/>
          <w:lang w:val="ru-RU"/>
        </w:rPr>
        <w:t>.</w:t>
      </w:r>
      <w:r>
        <w:rPr>
          <w:rFonts w:ascii="Times New Roman" w:hAnsi="Times New Roman"/>
          <w:color w:val="000000"/>
          <w:sz w:val="28"/>
        </w:rPr>
        <w:t>edu</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school</w:t>
      </w:r>
      <w:r w:rsidRPr="00A33A96">
        <w:rPr>
          <w:rFonts w:ascii="Times New Roman" w:hAnsi="Times New Roman"/>
          <w:color w:val="000000"/>
          <w:sz w:val="28"/>
          <w:lang w:val="ru-RU"/>
        </w:rPr>
        <w:t>-</w:t>
      </w:r>
      <w:r>
        <w:rPr>
          <w:rFonts w:ascii="Times New Roman" w:hAnsi="Times New Roman"/>
          <w:color w:val="000000"/>
          <w:sz w:val="28"/>
        </w:rPr>
        <w:t>collection</w:t>
      </w:r>
      <w:r w:rsidRPr="00A33A96">
        <w:rPr>
          <w:rFonts w:ascii="Times New Roman" w:hAnsi="Times New Roman"/>
          <w:color w:val="000000"/>
          <w:sz w:val="28"/>
          <w:lang w:val="ru-RU"/>
        </w:rPr>
        <w:t>.</w:t>
      </w:r>
      <w:r>
        <w:rPr>
          <w:rFonts w:ascii="Times New Roman" w:hAnsi="Times New Roman"/>
          <w:color w:val="000000"/>
          <w:sz w:val="28"/>
        </w:rPr>
        <w:t>edu</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sidRPr="00A33A96">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A33A96">
        <w:rPr>
          <w:rFonts w:ascii="Times New Roman" w:hAnsi="Times New Roman"/>
          <w:color w:val="000000"/>
          <w:sz w:val="28"/>
          <w:lang w:val="ru-RU"/>
        </w:rPr>
        <w:t>://</w:t>
      </w:r>
      <w:r>
        <w:rPr>
          <w:rFonts w:ascii="Times New Roman" w:hAnsi="Times New Roman"/>
          <w:color w:val="000000"/>
          <w:sz w:val="28"/>
        </w:rPr>
        <w:t>m</w:t>
      </w:r>
      <w:r w:rsidRPr="00A33A96">
        <w:rPr>
          <w:rFonts w:ascii="Times New Roman" w:hAnsi="Times New Roman"/>
          <w:color w:val="000000"/>
          <w:sz w:val="28"/>
          <w:lang w:val="ru-RU"/>
        </w:rPr>
        <w:t>.</w:t>
      </w:r>
      <w:r>
        <w:rPr>
          <w:rFonts w:ascii="Times New Roman" w:hAnsi="Times New Roman"/>
          <w:color w:val="000000"/>
          <w:sz w:val="28"/>
        </w:rPr>
        <w:t>edsoo</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Pr>
          <w:rFonts w:ascii="Times New Roman" w:hAnsi="Times New Roman"/>
          <w:color w:val="000000"/>
          <w:sz w:val="28"/>
        </w:rPr>
        <w:t>ff</w:t>
      </w:r>
      <w:r w:rsidRPr="00A33A96">
        <w:rPr>
          <w:rFonts w:ascii="Times New Roman" w:hAnsi="Times New Roman"/>
          <w:color w:val="000000"/>
          <w:sz w:val="28"/>
          <w:lang w:val="ru-RU"/>
        </w:rPr>
        <w:t>0</w:t>
      </w:r>
      <w:r>
        <w:rPr>
          <w:rFonts w:ascii="Times New Roman" w:hAnsi="Times New Roman"/>
          <w:color w:val="000000"/>
          <w:sz w:val="28"/>
        </w:rPr>
        <w:t>a</w:t>
      </w:r>
      <w:r w:rsidRPr="00A33A96">
        <w:rPr>
          <w:rFonts w:ascii="Times New Roman" w:hAnsi="Times New Roman"/>
          <w:color w:val="000000"/>
          <w:sz w:val="28"/>
          <w:lang w:val="ru-RU"/>
        </w:rPr>
        <w:t>123</w:t>
      </w:r>
      <w:r>
        <w:rPr>
          <w:rFonts w:ascii="Times New Roman" w:hAnsi="Times New Roman"/>
          <w:color w:val="000000"/>
          <w:sz w:val="28"/>
        </w:rPr>
        <w:t>c</w:t>
      </w:r>
      <w:r w:rsidRPr="00A33A96">
        <w:rPr>
          <w:sz w:val="28"/>
          <w:lang w:val="ru-RU"/>
        </w:rPr>
        <w:br/>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fcior</w:t>
      </w:r>
      <w:r w:rsidRPr="00A33A96">
        <w:rPr>
          <w:rFonts w:ascii="Times New Roman" w:hAnsi="Times New Roman"/>
          <w:color w:val="000000"/>
          <w:sz w:val="28"/>
          <w:lang w:val="ru-RU"/>
        </w:rPr>
        <w:t>.</w:t>
      </w:r>
      <w:r>
        <w:rPr>
          <w:rFonts w:ascii="Times New Roman" w:hAnsi="Times New Roman"/>
          <w:color w:val="000000"/>
          <w:sz w:val="28"/>
        </w:rPr>
        <w:t>edu</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Pr>
          <w:rFonts w:ascii="Times New Roman" w:hAnsi="Times New Roman"/>
          <w:color w:val="000000"/>
          <w:sz w:val="28"/>
        </w:rPr>
        <w:lastRenderedPageBreak/>
        <w:t>http</w:t>
      </w:r>
      <w:r w:rsidRPr="00A33A96">
        <w:rPr>
          <w:rFonts w:ascii="Times New Roman" w:hAnsi="Times New Roman"/>
          <w:color w:val="000000"/>
          <w:sz w:val="28"/>
          <w:lang w:val="ru-RU"/>
        </w:rPr>
        <w:t>://</w:t>
      </w:r>
      <w:r>
        <w:rPr>
          <w:rFonts w:ascii="Times New Roman" w:hAnsi="Times New Roman"/>
          <w:color w:val="000000"/>
          <w:sz w:val="28"/>
        </w:rPr>
        <w:t>www</w:t>
      </w:r>
      <w:r w:rsidRPr="00A33A96">
        <w:rPr>
          <w:rFonts w:ascii="Times New Roman" w:hAnsi="Times New Roman"/>
          <w:color w:val="000000"/>
          <w:sz w:val="28"/>
          <w:lang w:val="ru-RU"/>
        </w:rPr>
        <w:t>.</w:t>
      </w:r>
      <w:r>
        <w:rPr>
          <w:rFonts w:ascii="Times New Roman" w:hAnsi="Times New Roman"/>
          <w:color w:val="000000"/>
          <w:sz w:val="28"/>
        </w:rPr>
        <w:t>fizika</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college</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Pr>
          <w:rFonts w:ascii="Times New Roman" w:hAnsi="Times New Roman"/>
          <w:color w:val="000000"/>
          <w:sz w:val="28"/>
        </w:rPr>
        <w:t>fizika</w:t>
      </w:r>
      <w:r w:rsidRPr="00A33A96">
        <w:rPr>
          <w:sz w:val="28"/>
          <w:lang w:val="ru-RU"/>
        </w:rPr>
        <w:br/>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fiz</w:t>
      </w:r>
      <w:r w:rsidRPr="00A33A96">
        <w:rPr>
          <w:rFonts w:ascii="Times New Roman" w:hAnsi="Times New Roman"/>
          <w:color w:val="000000"/>
          <w:sz w:val="28"/>
          <w:lang w:val="ru-RU"/>
        </w:rPr>
        <w:t>.1</w:t>
      </w:r>
      <w:r>
        <w:rPr>
          <w:rFonts w:ascii="Times New Roman" w:hAnsi="Times New Roman"/>
          <w:color w:val="000000"/>
          <w:sz w:val="28"/>
        </w:rPr>
        <w:t>september</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www</w:t>
      </w:r>
      <w:r w:rsidRPr="00A33A96">
        <w:rPr>
          <w:rFonts w:ascii="Times New Roman" w:hAnsi="Times New Roman"/>
          <w:color w:val="000000"/>
          <w:sz w:val="28"/>
          <w:lang w:val="ru-RU"/>
        </w:rPr>
        <w:t>.</w:t>
      </w:r>
      <w:r>
        <w:rPr>
          <w:rFonts w:ascii="Times New Roman" w:hAnsi="Times New Roman"/>
          <w:color w:val="000000"/>
          <w:sz w:val="28"/>
        </w:rPr>
        <w:t>school</w:t>
      </w:r>
      <w:r w:rsidRPr="00A33A96">
        <w:rPr>
          <w:rFonts w:ascii="Times New Roman" w:hAnsi="Times New Roman"/>
          <w:color w:val="000000"/>
          <w:sz w:val="28"/>
          <w:lang w:val="ru-RU"/>
        </w:rPr>
        <w:t>.</w:t>
      </w:r>
      <w:r>
        <w:rPr>
          <w:rFonts w:ascii="Times New Roman" w:hAnsi="Times New Roman"/>
          <w:color w:val="000000"/>
          <w:sz w:val="28"/>
        </w:rPr>
        <w:t>mipt</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kvant</w:t>
      </w:r>
      <w:r w:rsidRPr="00A33A96">
        <w:rPr>
          <w:rFonts w:ascii="Times New Roman" w:hAnsi="Times New Roman"/>
          <w:color w:val="000000"/>
          <w:sz w:val="28"/>
          <w:lang w:val="ru-RU"/>
        </w:rPr>
        <w:t>.</w:t>
      </w:r>
      <w:r>
        <w:rPr>
          <w:rFonts w:ascii="Times New Roman" w:hAnsi="Times New Roman"/>
          <w:color w:val="000000"/>
          <w:sz w:val="28"/>
        </w:rPr>
        <w:t>mccme</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sidRPr="00A33A96">
        <w:rPr>
          <w:sz w:val="28"/>
          <w:lang w:val="ru-RU"/>
        </w:rPr>
        <w:br/>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www</w:t>
      </w:r>
      <w:r w:rsidRPr="00A33A96">
        <w:rPr>
          <w:rFonts w:ascii="Times New Roman" w:hAnsi="Times New Roman"/>
          <w:color w:val="000000"/>
          <w:sz w:val="28"/>
          <w:lang w:val="ru-RU"/>
        </w:rPr>
        <w:t>.</w:t>
      </w:r>
      <w:r>
        <w:rPr>
          <w:rFonts w:ascii="Times New Roman" w:hAnsi="Times New Roman"/>
          <w:color w:val="000000"/>
          <w:sz w:val="28"/>
        </w:rPr>
        <w:t>e</w:t>
      </w:r>
      <w:r w:rsidRPr="00A33A96">
        <w:rPr>
          <w:rFonts w:ascii="Times New Roman" w:hAnsi="Times New Roman"/>
          <w:color w:val="000000"/>
          <w:sz w:val="28"/>
          <w:lang w:val="ru-RU"/>
        </w:rPr>
        <w:t>-</w:t>
      </w:r>
      <w:r>
        <w:rPr>
          <w:rFonts w:ascii="Times New Roman" w:hAnsi="Times New Roman"/>
          <w:color w:val="000000"/>
          <w:sz w:val="28"/>
        </w:rPr>
        <w:t>science</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Pr>
          <w:rFonts w:ascii="Times New Roman" w:hAnsi="Times New Roman"/>
          <w:color w:val="000000"/>
          <w:sz w:val="28"/>
        </w:rPr>
        <w:t>physics</w:t>
      </w:r>
      <w:r w:rsidRPr="00A33A96">
        <w:rPr>
          <w:sz w:val="28"/>
          <w:lang w:val="ru-RU"/>
        </w:rPr>
        <w:br/>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nano</w:t>
      </w:r>
      <w:r w:rsidRPr="00A33A96">
        <w:rPr>
          <w:rFonts w:ascii="Times New Roman" w:hAnsi="Times New Roman"/>
          <w:color w:val="000000"/>
          <w:sz w:val="28"/>
          <w:lang w:val="ru-RU"/>
        </w:rPr>
        <w:t>-</w:t>
      </w:r>
      <w:r>
        <w:rPr>
          <w:rFonts w:ascii="Times New Roman" w:hAnsi="Times New Roman"/>
          <w:color w:val="000000"/>
          <w:sz w:val="28"/>
        </w:rPr>
        <w:t>edu</w:t>
      </w:r>
      <w:r w:rsidRPr="00A33A96">
        <w:rPr>
          <w:rFonts w:ascii="Times New Roman" w:hAnsi="Times New Roman"/>
          <w:color w:val="000000"/>
          <w:sz w:val="28"/>
          <w:lang w:val="ru-RU"/>
        </w:rPr>
        <w:t>.</w:t>
      </w:r>
      <w:r>
        <w:rPr>
          <w:rFonts w:ascii="Times New Roman" w:hAnsi="Times New Roman"/>
          <w:color w:val="000000"/>
          <w:sz w:val="28"/>
        </w:rPr>
        <w:t>ulsu</w:t>
      </w:r>
      <w:r w:rsidRPr="00A33A96">
        <w:rPr>
          <w:rFonts w:ascii="Times New Roman" w:hAnsi="Times New Roman"/>
          <w:color w:val="000000"/>
          <w:sz w:val="28"/>
          <w:lang w:val="ru-RU"/>
        </w:rPr>
        <w:t>.</w:t>
      </w:r>
      <w:r>
        <w:rPr>
          <w:rFonts w:ascii="Times New Roman" w:hAnsi="Times New Roman"/>
          <w:color w:val="000000"/>
          <w:sz w:val="28"/>
        </w:rPr>
        <w:t>ru</w:t>
      </w:r>
      <w:r w:rsidRPr="00A33A96">
        <w:rPr>
          <w:sz w:val="28"/>
          <w:lang w:val="ru-RU"/>
        </w:rPr>
        <w:br/>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metodist</w:t>
      </w:r>
      <w:r w:rsidRPr="00A33A96">
        <w:rPr>
          <w:rFonts w:ascii="Times New Roman" w:hAnsi="Times New Roman"/>
          <w:color w:val="000000"/>
          <w:sz w:val="28"/>
          <w:lang w:val="ru-RU"/>
        </w:rPr>
        <w:t>.</w:t>
      </w:r>
      <w:r>
        <w:rPr>
          <w:rFonts w:ascii="Times New Roman" w:hAnsi="Times New Roman"/>
          <w:color w:val="000000"/>
          <w:sz w:val="28"/>
        </w:rPr>
        <w:t>lbz</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sidRPr="00A33A96">
        <w:rPr>
          <w:sz w:val="28"/>
          <w:lang w:val="ru-RU"/>
        </w:rPr>
        <w:br/>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class</w:t>
      </w:r>
      <w:r w:rsidRPr="00A33A96">
        <w:rPr>
          <w:rFonts w:ascii="Times New Roman" w:hAnsi="Times New Roman"/>
          <w:color w:val="000000"/>
          <w:sz w:val="28"/>
          <w:lang w:val="ru-RU"/>
        </w:rPr>
        <w:t>-</w:t>
      </w:r>
      <w:r>
        <w:rPr>
          <w:rFonts w:ascii="Times New Roman" w:hAnsi="Times New Roman"/>
          <w:color w:val="000000"/>
          <w:sz w:val="28"/>
        </w:rPr>
        <w:t>fizika</w:t>
      </w:r>
      <w:r w:rsidRPr="00A33A96">
        <w:rPr>
          <w:rFonts w:ascii="Times New Roman" w:hAnsi="Times New Roman"/>
          <w:color w:val="000000"/>
          <w:sz w:val="28"/>
          <w:lang w:val="ru-RU"/>
        </w:rPr>
        <w:t>.</w:t>
      </w:r>
      <w:r>
        <w:rPr>
          <w:rFonts w:ascii="Times New Roman" w:hAnsi="Times New Roman"/>
          <w:color w:val="000000"/>
          <w:sz w:val="28"/>
        </w:rPr>
        <w:t>narod</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Pr>
          <w:rFonts w:ascii="Times New Roman" w:hAnsi="Times New Roman"/>
          <w:color w:val="000000"/>
          <w:sz w:val="28"/>
        </w:rPr>
        <w:t>index</w:t>
      </w:r>
      <w:r w:rsidRPr="00A33A96">
        <w:rPr>
          <w:rFonts w:ascii="Times New Roman" w:hAnsi="Times New Roman"/>
          <w:color w:val="000000"/>
          <w:sz w:val="28"/>
          <w:lang w:val="ru-RU"/>
        </w:rPr>
        <w:t>.</w:t>
      </w:r>
      <w:r>
        <w:rPr>
          <w:rFonts w:ascii="Times New Roman" w:hAnsi="Times New Roman"/>
          <w:color w:val="000000"/>
          <w:sz w:val="28"/>
        </w:rPr>
        <w:t>htm</w:t>
      </w:r>
      <w:r w:rsidRPr="00A33A96">
        <w:rPr>
          <w:sz w:val="28"/>
          <w:lang w:val="ru-RU"/>
        </w:rPr>
        <w:br/>
      </w:r>
      <w:r>
        <w:rPr>
          <w:rFonts w:ascii="Times New Roman" w:hAnsi="Times New Roman"/>
          <w:color w:val="000000"/>
          <w:sz w:val="28"/>
        </w:rPr>
        <w:t>http</w:t>
      </w:r>
      <w:r w:rsidRPr="00A33A96">
        <w:rPr>
          <w:rFonts w:ascii="Times New Roman" w:hAnsi="Times New Roman"/>
          <w:color w:val="000000"/>
          <w:sz w:val="28"/>
          <w:lang w:val="ru-RU"/>
        </w:rPr>
        <w:t>://</w:t>
      </w:r>
      <w:r>
        <w:rPr>
          <w:rFonts w:ascii="Times New Roman" w:hAnsi="Times New Roman"/>
          <w:color w:val="000000"/>
          <w:sz w:val="28"/>
        </w:rPr>
        <w:t>physics</w:t>
      </w:r>
      <w:r w:rsidRPr="00A33A96">
        <w:rPr>
          <w:rFonts w:ascii="Times New Roman" w:hAnsi="Times New Roman"/>
          <w:color w:val="000000"/>
          <w:sz w:val="28"/>
          <w:lang w:val="ru-RU"/>
        </w:rPr>
        <w:t>.</w:t>
      </w:r>
      <w:r>
        <w:rPr>
          <w:rFonts w:ascii="Times New Roman" w:hAnsi="Times New Roman"/>
          <w:color w:val="000000"/>
          <w:sz w:val="28"/>
        </w:rPr>
        <w:t>nad</w:t>
      </w:r>
      <w:r w:rsidRPr="00A33A96">
        <w:rPr>
          <w:rFonts w:ascii="Times New Roman" w:hAnsi="Times New Roman"/>
          <w:color w:val="000000"/>
          <w:sz w:val="28"/>
          <w:lang w:val="ru-RU"/>
        </w:rPr>
        <w:t>.</w:t>
      </w:r>
      <w:r>
        <w:rPr>
          <w:rFonts w:ascii="Times New Roman" w:hAnsi="Times New Roman"/>
          <w:color w:val="000000"/>
          <w:sz w:val="28"/>
        </w:rPr>
        <w:t>ru</w:t>
      </w:r>
      <w:r w:rsidRPr="00A33A96">
        <w:rPr>
          <w:rFonts w:ascii="Times New Roman" w:hAnsi="Times New Roman"/>
          <w:color w:val="000000"/>
          <w:sz w:val="28"/>
          <w:lang w:val="ru-RU"/>
        </w:rPr>
        <w:t>/</w:t>
      </w:r>
      <w:r>
        <w:rPr>
          <w:rFonts w:ascii="Times New Roman" w:hAnsi="Times New Roman"/>
          <w:color w:val="000000"/>
          <w:sz w:val="28"/>
        </w:rPr>
        <w:t>physics</w:t>
      </w:r>
      <w:r w:rsidRPr="00A33A96">
        <w:rPr>
          <w:rFonts w:ascii="Times New Roman" w:hAnsi="Times New Roman"/>
          <w:color w:val="000000"/>
          <w:sz w:val="28"/>
          <w:lang w:val="ru-RU"/>
        </w:rPr>
        <w:t>.</w:t>
      </w:r>
      <w:r>
        <w:rPr>
          <w:rFonts w:ascii="Times New Roman" w:hAnsi="Times New Roman"/>
          <w:color w:val="000000"/>
          <w:sz w:val="28"/>
        </w:rPr>
        <w:t>htm</w:t>
      </w:r>
      <w:r w:rsidRPr="00A33A96">
        <w:rPr>
          <w:rFonts w:ascii="Times New Roman" w:hAnsi="Times New Roman"/>
          <w:color w:val="000000"/>
          <w:sz w:val="28"/>
          <w:lang w:val="ru-RU"/>
        </w:rPr>
        <w:t>.</w:t>
      </w:r>
      <w:r w:rsidRPr="00A33A96">
        <w:rPr>
          <w:sz w:val="28"/>
          <w:lang w:val="ru-RU"/>
        </w:rPr>
        <w:br/>
      </w:r>
      <w:bookmarkStart w:id="19" w:name="77f6c9bd-a056-4755-96aa-6aba8e5a5d8a"/>
      <w:bookmarkEnd w:id="19"/>
      <w:r w:rsidRPr="00A33A96">
        <w:rPr>
          <w:rFonts w:ascii="Times New Roman" w:hAnsi="Times New Roman"/>
          <w:color w:val="333333"/>
          <w:sz w:val="28"/>
          <w:lang w:val="ru-RU"/>
        </w:rPr>
        <w:t>‌</w:t>
      </w:r>
      <w:r w:rsidRPr="00A33A96">
        <w:rPr>
          <w:rFonts w:ascii="Times New Roman" w:hAnsi="Times New Roman"/>
          <w:color w:val="000000"/>
          <w:sz w:val="28"/>
          <w:lang w:val="ru-RU"/>
        </w:rPr>
        <w:t>​</w:t>
      </w:r>
    </w:p>
    <w:p w:rsidR="00C60EB0" w:rsidRPr="00A33A96" w:rsidRDefault="00C60EB0">
      <w:pPr>
        <w:rPr>
          <w:lang w:val="ru-RU"/>
        </w:rPr>
      </w:pPr>
      <w:bookmarkStart w:id="20" w:name="_GoBack"/>
      <w:bookmarkEnd w:id="16"/>
      <w:bookmarkEnd w:id="20"/>
    </w:p>
    <w:sectPr w:rsidR="00C60EB0" w:rsidRPr="00A33A96" w:rsidSect="00BA3A5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01544"/>
    <w:multiLevelType w:val="multilevel"/>
    <w:tmpl w:val="1EA05D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DB3236"/>
    <w:multiLevelType w:val="multilevel"/>
    <w:tmpl w:val="0916E8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9C31A13"/>
    <w:multiLevelType w:val="multilevel"/>
    <w:tmpl w:val="E528AF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7594E"/>
    <w:rsid w:val="006662CE"/>
    <w:rsid w:val="00A33A96"/>
    <w:rsid w:val="00BA3A55"/>
    <w:rsid w:val="00C60EB0"/>
    <w:rsid w:val="00E759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A3A55"/>
    <w:rPr>
      <w:color w:val="0000FF" w:themeColor="hyperlink"/>
      <w:u w:val="single"/>
    </w:rPr>
  </w:style>
  <w:style w:type="table" w:styleId="ac">
    <w:name w:val="Table Grid"/>
    <w:basedOn w:val="a1"/>
    <w:uiPriority w:val="59"/>
    <w:rsid w:val="00BA3A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cd350" TargetMode="External"/><Relationship Id="rId21" Type="http://schemas.openxmlformats.org/officeDocument/2006/relationships/hyperlink" Target="https://m.edsoo.ru/7f41c97c" TargetMode="External"/><Relationship Id="rId42" Type="http://schemas.openxmlformats.org/officeDocument/2006/relationships/hyperlink" Target="https://m.edsoo.ru/ff0a123c" TargetMode="External"/><Relationship Id="rId47" Type="http://schemas.openxmlformats.org/officeDocument/2006/relationships/hyperlink" Target="https://m.edsoo.ru/ff0a123c" TargetMode="External"/><Relationship Id="rId63" Type="http://schemas.openxmlformats.org/officeDocument/2006/relationships/hyperlink" Target="https://m.edsoo.ru/ff0c63b6" TargetMode="External"/><Relationship Id="rId68" Type="http://schemas.openxmlformats.org/officeDocument/2006/relationships/hyperlink" Target="https://m.edsoo.ru/ff0c6bcc" TargetMode="External"/><Relationship Id="rId84" Type="http://schemas.openxmlformats.org/officeDocument/2006/relationships/hyperlink" Target="https://m.edsoo.ru/ff0c84ae" TargetMode="External"/><Relationship Id="rId89" Type="http://schemas.openxmlformats.org/officeDocument/2006/relationships/hyperlink" Target="https://m.edsoo.ru/ff0c8a8a" TargetMode="External"/><Relationship Id="rId112" Type="http://schemas.openxmlformats.org/officeDocument/2006/relationships/hyperlink" Target="https://m.edsoo.ru/ff0cca54" TargetMode="External"/><Relationship Id="rId133" Type="http://schemas.openxmlformats.org/officeDocument/2006/relationships/hyperlink" Target="https://m.edsoo.ru/ff0d015e" TargetMode="External"/><Relationship Id="rId138" Type="http://schemas.openxmlformats.org/officeDocument/2006/relationships/hyperlink" Target="https://m.edsoo.ru/ff0d0afa" TargetMode="External"/><Relationship Id="rId154" Type="http://schemas.openxmlformats.org/officeDocument/2006/relationships/hyperlink" Target="https://m.edsoo.ru/ff0a123c" TargetMode="External"/><Relationship Id="rId159" Type="http://schemas.openxmlformats.org/officeDocument/2006/relationships/hyperlink" Target="https://m.edsoo.ru/ff0d1784" TargetMode="External"/><Relationship Id="rId16" Type="http://schemas.openxmlformats.org/officeDocument/2006/relationships/hyperlink" Target="https://m.edsoo.ru/7f41c97c" TargetMode="External"/><Relationship Id="rId107" Type="http://schemas.openxmlformats.org/officeDocument/2006/relationships/hyperlink" Target="https://m.edsoo.ru/ff0cbb86"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5952" TargetMode="External"/><Relationship Id="rId58" Type="http://schemas.openxmlformats.org/officeDocument/2006/relationships/hyperlink" Target="https://m.edsoo.ru/ff0c600a" TargetMode="External"/><Relationship Id="rId74" Type="http://schemas.openxmlformats.org/officeDocument/2006/relationships/hyperlink" Target="https://m.edsoo.ru/ff0c7126" TargetMode="External"/><Relationship Id="rId79" Type="http://schemas.openxmlformats.org/officeDocument/2006/relationships/hyperlink" Target="https://m.edsoo.ru/ff0c7838" TargetMode="External"/><Relationship Id="rId102" Type="http://schemas.openxmlformats.org/officeDocument/2006/relationships/hyperlink" Target="https://m.edsoo.ru/ff0cad58" TargetMode="External"/><Relationship Id="rId123" Type="http://schemas.openxmlformats.org/officeDocument/2006/relationships/hyperlink" Target="https://m.edsoo.ru/ff0a123c" TargetMode="External"/><Relationship Id="rId128" Type="http://schemas.openxmlformats.org/officeDocument/2006/relationships/hyperlink" Target="https://m.edsoo.ru/ff0cfa42" TargetMode="External"/><Relationship Id="rId144" Type="http://schemas.openxmlformats.org/officeDocument/2006/relationships/hyperlink" Target="https://m.edsoo.ru/ff0d1356" TargetMode="External"/><Relationship Id="rId149" Type="http://schemas.openxmlformats.org/officeDocument/2006/relationships/hyperlink" Target="https://m.edsoo.ru/ff0a123c" TargetMode="External"/><Relationship Id="rId5" Type="http://schemas.openxmlformats.org/officeDocument/2006/relationships/hyperlink" Target="https://m.edsoo.ru/7f41bf72" TargetMode="External"/><Relationship Id="rId90" Type="http://schemas.openxmlformats.org/officeDocument/2006/relationships/hyperlink" Target="https://m.edsoo.ru/ff0c8c56" TargetMode="External"/><Relationship Id="rId95" Type="http://schemas.openxmlformats.org/officeDocument/2006/relationships/hyperlink" Target="https://m.edsoo.ru/ff0c9ac0" TargetMode="External"/><Relationship Id="rId160" Type="http://schemas.openxmlformats.org/officeDocument/2006/relationships/fontTable" Target="fontTable.xm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b74" TargetMode="External"/><Relationship Id="rId48" Type="http://schemas.openxmlformats.org/officeDocument/2006/relationships/hyperlink" Target="https://m.edsoo.ru/ff0c4fde" TargetMode="External"/><Relationship Id="rId64" Type="http://schemas.openxmlformats.org/officeDocument/2006/relationships/hyperlink" Target="https://m.edsoo.ru/ff0c64d8" TargetMode="External"/><Relationship Id="rId69" Type="http://schemas.openxmlformats.org/officeDocument/2006/relationships/hyperlink" Target="https://m.edsoo.ru/ff0c6bcc" TargetMode="External"/><Relationship Id="rId113" Type="http://schemas.openxmlformats.org/officeDocument/2006/relationships/hyperlink" Target="https://m.edsoo.ru/ff0ccc0c" TargetMode="External"/><Relationship Id="rId118" Type="http://schemas.openxmlformats.org/officeDocument/2006/relationships/hyperlink" Target="https://m.edsoo.ru/ff0cd4e0" TargetMode="External"/><Relationship Id="rId134" Type="http://schemas.openxmlformats.org/officeDocument/2006/relationships/hyperlink" Target="https://m.edsoo.ru/ff0d04a6" TargetMode="External"/><Relationship Id="rId139" Type="http://schemas.openxmlformats.org/officeDocument/2006/relationships/hyperlink" Target="https://m.edsoo.ru/ff0d0afa" TargetMode="External"/><Relationship Id="rId80" Type="http://schemas.openxmlformats.org/officeDocument/2006/relationships/hyperlink" Target="https://m.edsoo.ru/ff0c7ae0" TargetMode="External"/><Relationship Id="rId85" Type="http://schemas.openxmlformats.org/officeDocument/2006/relationships/hyperlink" Target="https://m.edsoo.ru/ff0c82ba" TargetMode="External"/><Relationship Id="rId150" Type="http://schemas.openxmlformats.org/officeDocument/2006/relationships/hyperlink" Target="https://m.edsoo.ru/ff0a123c" TargetMode="External"/><Relationship Id="rId155" Type="http://schemas.openxmlformats.org/officeDocument/2006/relationships/hyperlink" Target="https://m.edsoo.ru/ff0a123c"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a123c" TargetMode="External"/><Relationship Id="rId103" Type="http://schemas.openxmlformats.org/officeDocument/2006/relationships/hyperlink" Target="https://m.edsoo.ru/ff0caf06" TargetMode="External"/><Relationship Id="rId108" Type="http://schemas.openxmlformats.org/officeDocument/2006/relationships/hyperlink" Target="https://m.edsoo.ru/ff0cbd34" TargetMode="External"/><Relationship Id="rId124" Type="http://schemas.openxmlformats.org/officeDocument/2006/relationships/hyperlink" Target="https://m.edsoo.ru/ff0ced22" TargetMode="External"/><Relationship Id="rId129" Type="http://schemas.openxmlformats.org/officeDocument/2006/relationships/hyperlink" Target="https://m.edsoo.ru/ff0cfc68"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5c36" TargetMode="External"/><Relationship Id="rId62" Type="http://schemas.openxmlformats.org/officeDocument/2006/relationships/hyperlink" Target="https://m.edsoo.ru/ff0c6a50" TargetMode="External"/><Relationship Id="rId70" Type="http://schemas.openxmlformats.org/officeDocument/2006/relationships/hyperlink" Target="https://m.edsoo.ru/ff0c6ce4" TargetMode="External"/><Relationship Id="rId75" Type="http://schemas.openxmlformats.org/officeDocument/2006/relationships/hyperlink" Target="https://m.edsoo.ru/ff0a123c" TargetMode="External"/><Relationship Id="rId83" Type="http://schemas.openxmlformats.org/officeDocument/2006/relationships/hyperlink" Target="https://m.edsoo.ru/ff0a123c" TargetMode="External"/><Relationship Id="rId88" Type="http://schemas.openxmlformats.org/officeDocument/2006/relationships/hyperlink" Target="https://m.edsoo.ru/ff0c88be" TargetMode="External"/><Relationship Id="rId91" Type="http://schemas.openxmlformats.org/officeDocument/2006/relationships/hyperlink" Target="https://m.edsoo.ru/ff0c8f6c" TargetMode="External"/><Relationship Id="rId96" Type="http://schemas.openxmlformats.org/officeDocument/2006/relationships/hyperlink" Target="https://m.edsoo.ru/ff0c9df4" TargetMode="External"/><Relationship Id="rId111" Type="http://schemas.openxmlformats.org/officeDocument/2006/relationships/hyperlink" Target="https://m.edsoo.ru/ff0a123c" TargetMode="External"/><Relationship Id="rId132" Type="http://schemas.openxmlformats.org/officeDocument/2006/relationships/hyperlink" Target="https://m.edsoo.ru/ff0cffc4" TargetMode="External"/><Relationship Id="rId140" Type="http://schemas.openxmlformats.org/officeDocument/2006/relationships/hyperlink" Target="https://m.edsoo.ru/ff0d0ca8" TargetMode="External"/><Relationship Id="rId145" Type="http://schemas.openxmlformats.org/officeDocument/2006/relationships/hyperlink" Target="https://m.edsoo.ru/ff0d0e38" TargetMode="External"/><Relationship Id="rId153" Type="http://schemas.openxmlformats.org/officeDocument/2006/relationships/hyperlink" Target="https://m.edsoo.ru/ff0a123c"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11e" TargetMode="External"/><Relationship Id="rId57" Type="http://schemas.openxmlformats.org/officeDocument/2006/relationships/hyperlink" Target="https://m.edsoo.ru/ff0c6230" TargetMode="External"/><Relationship Id="rId106" Type="http://schemas.openxmlformats.org/officeDocument/2006/relationships/hyperlink" Target="https://m.edsoo.ru/ff0cb9c4" TargetMode="External"/><Relationship Id="rId114" Type="http://schemas.openxmlformats.org/officeDocument/2006/relationships/hyperlink" Target="https://m.edsoo.ru/ff0ccfe0" TargetMode="External"/><Relationship Id="rId119" Type="http://schemas.openxmlformats.org/officeDocument/2006/relationships/hyperlink" Target="https://m.edsoo.ru/ff0cd7f6" TargetMode="External"/><Relationship Id="rId127" Type="http://schemas.openxmlformats.org/officeDocument/2006/relationships/hyperlink" Target="https://m.edsoo.ru/ff0cf8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dc2" TargetMode="External"/><Relationship Id="rId52" Type="http://schemas.openxmlformats.org/officeDocument/2006/relationships/hyperlink" Target="https://m.edsoo.ru/ff0c570e" TargetMode="External"/><Relationship Id="rId60" Type="http://schemas.openxmlformats.org/officeDocument/2006/relationships/hyperlink" Target="https://m.edsoo.ru/ff0a123c" TargetMode="External"/><Relationship Id="rId65" Type="http://schemas.openxmlformats.org/officeDocument/2006/relationships/hyperlink" Target="https://m.edsoo.ru/ff0c65f0" TargetMode="External"/><Relationship Id="rId73" Type="http://schemas.openxmlformats.org/officeDocument/2006/relationships/hyperlink" Target="https://m.edsoo.ru/ff0c7018" TargetMode="External"/><Relationship Id="rId78" Type="http://schemas.openxmlformats.org/officeDocument/2006/relationships/hyperlink" Target="https://m.edsoo.ru/ff0c74f0" TargetMode="External"/><Relationship Id="rId81" Type="http://schemas.openxmlformats.org/officeDocument/2006/relationships/hyperlink" Target="https://m.edsoo.ru/ff0c72c0" TargetMode="External"/><Relationship Id="rId86" Type="http://schemas.openxmlformats.org/officeDocument/2006/relationships/hyperlink" Target="https://m.edsoo.ru/ff0c84ae" TargetMode="External"/><Relationship Id="rId94" Type="http://schemas.openxmlformats.org/officeDocument/2006/relationships/hyperlink" Target="https://m.edsoo.ru/ff0c98fe" TargetMode="External"/><Relationship Id="rId99" Type="http://schemas.openxmlformats.org/officeDocument/2006/relationships/hyperlink" Target="https://m.edsoo.ru/ff0ca600" TargetMode="External"/><Relationship Id="rId101" Type="http://schemas.openxmlformats.org/officeDocument/2006/relationships/hyperlink" Target="https://m.edsoo.ru/ff0cab82" TargetMode="External"/><Relationship Id="rId122" Type="http://schemas.openxmlformats.org/officeDocument/2006/relationships/hyperlink" Target="https://m.edsoo.ru/ff0a123c" TargetMode="External"/><Relationship Id="rId130" Type="http://schemas.openxmlformats.org/officeDocument/2006/relationships/hyperlink" Target="https://m.edsoo.ru/ff0cf6f0" TargetMode="External"/><Relationship Id="rId135" Type="http://schemas.openxmlformats.org/officeDocument/2006/relationships/hyperlink" Target="https://m.edsoo.ru/ff0a123c" TargetMode="External"/><Relationship Id="rId143" Type="http://schemas.openxmlformats.org/officeDocument/2006/relationships/hyperlink" Target="https://m.edsoo.ru/ff0d1162" TargetMode="External"/><Relationship Id="rId148" Type="http://schemas.openxmlformats.org/officeDocument/2006/relationships/hyperlink" Target="https://m.edsoo.ru/ff0a123c" TargetMode="External"/><Relationship Id="rId151" Type="http://schemas.openxmlformats.org/officeDocument/2006/relationships/hyperlink" Target="https://m.edsoo.ru/ff0a123c" TargetMode="External"/><Relationship Id="rId156" Type="http://schemas.openxmlformats.org/officeDocument/2006/relationships/hyperlink" Target="https://m.edsoo.ru/ff0a123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a123c" TargetMode="External"/><Relationship Id="rId34" Type="http://schemas.openxmlformats.org/officeDocument/2006/relationships/hyperlink" Target="https://m.edsoo.ru/ff0c3d00" TargetMode="External"/><Relationship Id="rId50" Type="http://schemas.openxmlformats.org/officeDocument/2006/relationships/hyperlink" Target="https://m.edsoo.ru/ff0a123c" TargetMode="External"/><Relationship Id="rId55" Type="http://schemas.openxmlformats.org/officeDocument/2006/relationships/hyperlink" Target="https://m.edsoo.ru/ff0c5c36" TargetMode="External"/><Relationship Id="rId76" Type="http://schemas.openxmlformats.org/officeDocument/2006/relationships/hyperlink" Target="https://m.edsoo.ru/ff0a123c" TargetMode="External"/><Relationship Id="rId97" Type="http://schemas.openxmlformats.org/officeDocument/2006/relationships/hyperlink" Target="https://m.edsoo.ru/ff0a123c" TargetMode="External"/><Relationship Id="rId104" Type="http://schemas.openxmlformats.org/officeDocument/2006/relationships/hyperlink" Target="https://m.edsoo.ru/ff0a123c" TargetMode="External"/><Relationship Id="rId120" Type="http://schemas.openxmlformats.org/officeDocument/2006/relationships/hyperlink" Target="https://m.edsoo.ru/ff0cd67a" TargetMode="External"/><Relationship Id="rId125" Type="http://schemas.openxmlformats.org/officeDocument/2006/relationships/hyperlink" Target="https://m.edsoo.ru/ff0cf02e" TargetMode="External"/><Relationship Id="rId141" Type="http://schemas.openxmlformats.org/officeDocument/2006/relationships/hyperlink" Target="https://m.edsoo.ru/ff0d0fd2" TargetMode="External"/><Relationship Id="rId146" Type="http://schemas.openxmlformats.org/officeDocument/2006/relationships/hyperlink" Target="https://m.edsoo.ru/ff0a123c" TargetMode="External"/><Relationship Id="rId7" Type="http://schemas.openxmlformats.org/officeDocument/2006/relationships/hyperlink" Target="https://m.edsoo.ru/7f41bf72" TargetMode="External"/><Relationship Id="rId71" Type="http://schemas.openxmlformats.org/officeDocument/2006/relationships/hyperlink" Target="https://m.edsoo.ru/ff0c6df2" TargetMode="External"/><Relationship Id="rId92" Type="http://schemas.openxmlformats.org/officeDocument/2006/relationships/hyperlink" Target="https://m.edsoo.ru/ff0c9778" TargetMode="External"/><Relationship Id="rId162" Type="http://schemas.microsoft.com/office/2007/relationships/stylesWithEffects" Target="stylesWithEffects.xm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a123c" TargetMode="External"/><Relationship Id="rId66" Type="http://schemas.openxmlformats.org/officeDocument/2006/relationships/hyperlink" Target="https://m.edsoo.ru/ff0c6708" TargetMode="External"/><Relationship Id="rId87" Type="http://schemas.openxmlformats.org/officeDocument/2006/relationships/hyperlink" Target="https://m.edsoo.ru/ff0c86fc" TargetMode="External"/><Relationship Id="rId110" Type="http://schemas.openxmlformats.org/officeDocument/2006/relationships/hyperlink" Target="https://m.edsoo.ru/ff0cc324" TargetMode="External"/><Relationship Id="rId115" Type="http://schemas.openxmlformats.org/officeDocument/2006/relationships/hyperlink" Target="https://m.edsoo.ru/ff0a123c" TargetMode="External"/><Relationship Id="rId131" Type="http://schemas.openxmlformats.org/officeDocument/2006/relationships/hyperlink" Target="https://m.edsoo.ru/ff0cfe16" TargetMode="External"/><Relationship Id="rId136" Type="http://schemas.openxmlformats.org/officeDocument/2006/relationships/hyperlink" Target="https://m.edsoo.ru/ff0d0302" TargetMode="External"/><Relationship Id="rId157" Type="http://schemas.openxmlformats.org/officeDocument/2006/relationships/hyperlink" Target="https://m.edsoo.ru/ff0a123c" TargetMode="External"/><Relationship Id="rId61" Type="http://schemas.openxmlformats.org/officeDocument/2006/relationships/hyperlink" Target="https://m.edsoo.ru/ff0c6938" TargetMode="External"/><Relationship Id="rId82" Type="http://schemas.openxmlformats.org/officeDocument/2006/relationships/hyperlink" Target="https://m.edsoo.ru/ff0a123c" TargetMode="External"/><Relationship Id="rId152" Type="http://schemas.openxmlformats.org/officeDocument/2006/relationships/hyperlink" Target="https://m.edsoo.ru/ff0a123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5efc" TargetMode="External"/><Relationship Id="rId77" Type="http://schemas.openxmlformats.org/officeDocument/2006/relationships/hyperlink" Target="https://m.edsoo.ru/ff0a123c" TargetMode="External"/><Relationship Id="rId100" Type="http://schemas.openxmlformats.org/officeDocument/2006/relationships/hyperlink" Target="https://m.edsoo.ru/ff0a123c" TargetMode="External"/><Relationship Id="rId105" Type="http://schemas.openxmlformats.org/officeDocument/2006/relationships/hyperlink" Target="https://m.edsoo.ru/ff0cb820" TargetMode="External"/><Relationship Id="rId126" Type="http://schemas.openxmlformats.org/officeDocument/2006/relationships/hyperlink" Target="https://m.edsoo.ru/ff0a123c" TargetMode="External"/><Relationship Id="rId147" Type="http://schemas.openxmlformats.org/officeDocument/2006/relationships/hyperlink" Target="https://m.edsoo.ru/ff0a123c" TargetMode="External"/><Relationship Id="rId8" Type="http://schemas.openxmlformats.org/officeDocument/2006/relationships/hyperlink" Target="https://m.edsoo.ru/7f41bf72" TargetMode="External"/><Relationship Id="rId51" Type="http://schemas.openxmlformats.org/officeDocument/2006/relationships/hyperlink" Target="https://m.edsoo.ru/ff0a123c" TargetMode="External"/><Relationship Id="rId72" Type="http://schemas.openxmlformats.org/officeDocument/2006/relationships/hyperlink" Target="https://m.edsoo.ru/ff0c6f00" TargetMode="External"/><Relationship Id="rId93" Type="http://schemas.openxmlformats.org/officeDocument/2006/relationships/hyperlink" Target="https://m.edsoo.ru/ff0c98fe" TargetMode="External"/><Relationship Id="rId98" Type="http://schemas.openxmlformats.org/officeDocument/2006/relationships/hyperlink" Target="https://m.edsoo.ru/ff0ca150" TargetMode="External"/><Relationship Id="rId121" Type="http://schemas.openxmlformats.org/officeDocument/2006/relationships/hyperlink" Target="https://m.edsoo.ru/ff0cdd1e" TargetMode="External"/><Relationship Id="rId142" Type="http://schemas.openxmlformats.org/officeDocument/2006/relationships/hyperlink" Target="https://m.edsoo.ru/ff0a123c"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a123c" TargetMode="External"/><Relationship Id="rId67" Type="http://schemas.openxmlformats.org/officeDocument/2006/relationships/hyperlink" Target="https://m.edsoo.ru/ff0c6820" TargetMode="External"/><Relationship Id="rId116" Type="http://schemas.openxmlformats.org/officeDocument/2006/relationships/hyperlink" Target="https://m.edsoo.ru/ff0cc6f8" TargetMode="External"/><Relationship Id="rId137" Type="http://schemas.openxmlformats.org/officeDocument/2006/relationships/hyperlink" Target="https://m.edsoo.ru/ff0d091a" TargetMode="External"/><Relationship Id="rId158" Type="http://schemas.openxmlformats.org/officeDocument/2006/relationships/hyperlink" Target="https://m.edsoo.ru/ff0a12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57</Pages>
  <Words>13739</Words>
  <Characters>78317</Characters>
  <Application>Microsoft Office Word</Application>
  <DocSecurity>0</DocSecurity>
  <Lines>652</Lines>
  <Paragraphs>183</Paragraphs>
  <ScaleCrop>false</ScaleCrop>
  <Company/>
  <LinksUpToDate>false</LinksUpToDate>
  <CharactersWithSpaces>91873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2023-08-27T09:41:00Z</dcterms:created>
  <dcterms:modified xsi:type="dcterms:W3CDTF">2023-08-31T10:24:00Z</dcterms:modified>
</cp:coreProperties>
</file>